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A" w:rsidRDefault="00F96C4A" w:rsidP="00F96C4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96C4A" w:rsidTr="00CF2BAA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C4A" w:rsidRDefault="00F96C4A" w:rsidP="00CF2BAA">
            <w:pPr>
              <w:pStyle w:val="ConsPlusNormal"/>
            </w:pPr>
            <w:r>
              <w:t>24 июля 2007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C4A" w:rsidRDefault="00F96C4A" w:rsidP="00CF2BAA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F96C4A" w:rsidRDefault="00F96C4A" w:rsidP="00F96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C4A" w:rsidRDefault="00F96C4A" w:rsidP="00F96C4A">
      <w:pPr>
        <w:pStyle w:val="ConsPlusNormal"/>
        <w:jc w:val="both"/>
      </w:pPr>
    </w:p>
    <w:p w:rsidR="00F96C4A" w:rsidRDefault="00F96C4A" w:rsidP="00F96C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F96C4A" w:rsidRDefault="00F96C4A" w:rsidP="00F96C4A">
      <w:pPr>
        <w:pStyle w:val="ConsPlusNormal"/>
        <w:jc w:val="center"/>
        <w:rPr>
          <w:b/>
          <w:bCs/>
          <w:sz w:val="16"/>
          <w:szCs w:val="16"/>
        </w:rPr>
      </w:pPr>
    </w:p>
    <w:p w:rsidR="00F96C4A" w:rsidRDefault="00F96C4A" w:rsidP="00F96C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F96C4A" w:rsidRDefault="00F96C4A" w:rsidP="00F96C4A">
      <w:pPr>
        <w:pStyle w:val="ConsPlusNormal"/>
        <w:jc w:val="center"/>
        <w:rPr>
          <w:b/>
          <w:bCs/>
          <w:sz w:val="16"/>
          <w:szCs w:val="16"/>
        </w:rPr>
      </w:pPr>
    </w:p>
    <w:p w:rsidR="00F96C4A" w:rsidRDefault="00F96C4A" w:rsidP="00F96C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РАЗВИТИИ МАЛОГО И СРЕДНЕГО ПРЕДПРИНИМАТЕЛЬСТВА</w:t>
      </w:r>
    </w:p>
    <w:p w:rsidR="00F96C4A" w:rsidRDefault="00F96C4A" w:rsidP="00F96C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jc w:val="right"/>
      </w:pPr>
      <w:r>
        <w:t>Принят</w:t>
      </w:r>
    </w:p>
    <w:p w:rsidR="00F96C4A" w:rsidRDefault="00F96C4A" w:rsidP="00F96C4A">
      <w:pPr>
        <w:pStyle w:val="ConsPlusNormal"/>
        <w:jc w:val="right"/>
      </w:pPr>
      <w:r>
        <w:t>Государственной Думой</w:t>
      </w:r>
    </w:p>
    <w:p w:rsidR="00F96C4A" w:rsidRDefault="00F96C4A" w:rsidP="00F96C4A">
      <w:pPr>
        <w:pStyle w:val="ConsPlusNormal"/>
        <w:jc w:val="right"/>
      </w:pPr>
      <w:r>
        <w:t>6 июля 2007 года</w:t>
      </w:r>
    </w:p>
    <w:p w:rsidR="00F96C4A" w:rsidRDefault="00F96C4A" w:rsidP="00F96C4A">
      <w:pPr>
        <w:pStyle w:val="ConsPlusNormal"/>
        <w:jc w:val="right"/>
      </w:pPr>
    </w:p>
    <w:p w:rsidR="00F96C4A" w:rsidRDefault="00F96C4A" w:rsidP="00F96C4A">
      <w:pPr>
        <w:pStyle w:val="ConsPlusNormal"/>
        <w:jc w:val="right"/>
      </w:pPr>
      <w:r>
        <w:t>Одобрен</w:t>
      </w:r>
    </w:p>
    <w:p w:rsidR="00F96C4A" w:rsidRDefault="00F96C4A" w:rsidP="00F96C4A">
      <w:pPr>
        <w:pStyle w:val="ConsPlusNormal"/>
        <w:jc w:val="right"/>
      </w:pPr>
      <w:r>
        <w:t>Советом Федерации</w:t>
      </w:r>
    </w:p>
    <w:p w:rsidR="00F96C4A" w:rsidRDefault="00F96C4A" w:rsidP="00F96C4A">
      <w:pPr>
        <w:pStyle w:val="ConsPlusNormal"/>
        <w:jc w:val="right"/>
      </w:pPr>
      <w:r>
        <w:t>11 июля 2007 года</w:t>
      </w:r>
    </w:p>
    <w:p w:rsidR="00F96C4A" w:rsidRDefault="00F96C4A" w:rsidP="00F96C4A">
      <w:pPr>
        <w:pStyle w:val="ConsPlusNormal"/>
        <w:jc w:val="center"/>
      </w:pPr>
    </w:p>
    <w:p w:rsidR="00F96C4A" w:rsidRDefault="00F96C4A" w:rsidP="00F96C4A">
      <w:pPr>
        <w:pStyle w:val="ConsPlusNormal"/>
        <w:jc w:val="center"/>
      </w:pPr>
      <w:r>
        <w:t>Список изменяющих документов</w:t>
      </w:r>
    </w:p>
    <w:p w:rsidR="00F96C4A" w:rsidRDefault="00F96C4A" w:rsidP="00F96C4A">
      <w:pPr>
        <w:pStyle w:val="ConsPlusNormal"/>
        <w:jc w:val="center"/>
      </w:pPr>
      <w:r>
        <w:t>(в ред. Федеральных законов от 18.10.2007 N 230-ФЗ,</w:t>
      </w:r>
    </w:p>
    <w:p w:rsidR="00F96C4A" w:rsidRDefault="00F96C4A" w:rsidP="00F96C4A">
      <w:pPr>
        <w:pStyle w:val="ConsPlusNormal"/>
        <w:jc w:val="center"/>
      </w:pPr>
      <w:r>
        <w:t>от 22.07.2008 N 159-ФЗ, от 23.07.2008 N 160-ФЗ,</w:t>
      </w:r>
    </w:p>
    <w:p w:rsidR="00F96C4A" w:rsidRDefault="00F96C4A" w:rsidP="00F96C4A">
      <w:pPr>
        <w:pStyle w:val="ConsPlusNormal"/>
        <w:jc w:val="center"/>
      </w:pPr>
      <w:r>
        <w:t>от 02.08.2009 N 217-ФЗ, от 27.12.2009 N 365-ФЗ,</w:t>
      </w:r>
    </w:p>
    <w:p w:rsidR="00F96C4A" w:rsidRDefault="00F96C4A" w:rsidP="00F96C4A">
      <w:pPr>
        <w:pStyle w:val="ConsPlusNormal"/>
        <w:jc w:val="center"/>
      </w:pPr>
      <w:r>
        <w:t>от 05.07.2010 N 153-ФЗ, от 01.07.2011 N 169-ФЗ,</w:t>
      </w:r>
    </w:p>
    <w:p w:rsidR="00F96C4A" w:rsidRDefault="00F96C4A" w:rsidP="00F96C4A">
      <w:pPr>
        <w:pStyle w:val="ConsPlusNormal"/>
        <w:jc w:val="center"/>
      </w:pPr>
      <w:r>
        <w:t>от 06.12.2011 N 401-ФЗ, от 02.07.2013 N 144-ФЗ,</w:t>
      </w:r>
    </w:p>
    <w:p w:rsidR="00F96C4A" w:rsidRDefault="00F96C4A" w:rsidP="00F96C4A">
      <w:pPr>
        <w:pStyle w:val="ConsPlusNormal"/>
        <w:jc w:val="center"/>
      </w:pPr>
      <w:r>
        <w:t>от 02.07.2013 N 185-ФЗ, от 23.07.2013 N 238-ФЗ,</w:t>
      </w:r>
    </w:p>
    <w:p w:rsidR="00F96C4A" w:rsidRDefault="00F96C4A" w:rsidP="00F96C4A">
      <w:pPr>
        <w:pStyle w:val="ConsPlusNormal"/>
        <w:jc w:val="center"/>
      </w:pPr>
      <w:r>
        <w:t>от 28.12.2013 N 396-ФЗ)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0" w:name="Par28"/>
      <w:bookmarkEnd w:id="0"/>
      <w:r>
        <w:t>Статья 1. Предмет регулирования настоящего Федерального закона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1" w:name="Par32"/>
      <w:bookmarkEnd w:id="1"/>
      <w: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2" w:name="Par36"/>
      <w:bookmarkEnd w:id="2"/>
      <w:r>
        <w:t>Статья 3. Основные понятия, используемые в настоящем Федеральном законе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F96C4A" w:rsidRDefault="00F96C4A" w:rsidP="00F96C4A">
      <w:pPr>
        <w:pStyle w:val="ConsPlusNormal"/>
        <w:ind w:firstLine="540"/>
        <w:jc w:val="both"/>
      </w:pPr>
      <w: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</w:t>
      </w:r>
      <w:r>
        <w:lastRenderedPageBreak/>
        <w:t>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F96C4A" w:rsidRDefault="00F96C4A" w:rsidP="00F96C4A">
      <w:pPr>
        <w:pStyle w:val="ConsPlusNormal"/>
        <w:ind w:firstLine="540"/>
        <w:jc w:val="both"/>
      </w:pPr>
      <w: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F96C4A" w:rsidRDefault="00F96C4A" w:rsidP="00F96C4A">
      <w:pPr>
        <w:pStyle w:val="ConsPlusNormal"/>
        <w:ind w:firstLine="540"/>
        <w:jc w:val="both"/>
      </w:pPr>
      <w: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F96C4A" w:rsidRDefault="00F96C4A" w:rsidP="00F96C4A">
      <w:pPr>
        <w:pStyle w:val="ConsPlusNormal"/>
        <w:ind w:firstLine="540"/>
        <w:jc w:val="both"/>
      </w:pPr>
      <w: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3" w:name="Par45"/>
      <w:bookmarkEnd w:id="3"/>
      <w:r>
        <w:t>Статья 4. Категории субъектов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политике". Юридические лица включаются в </w:t>
      </w:r>
      <w:r>
        <w:lastRenderedPageBreak/>
        <w:t>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F96C4A" w:rsidRDefault="00F96C4A" w:rsidP="00F96C4A">
      <w:pPr>
        <w:pStyle w:val="ConsPlusNormal"/>
        <w:ind w:firstLine="540"/>
        <w:jc w:val="both"/>
      </w:pPr>
      <w: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F96C4A" w:rsidRDefault="00F96C4A" w:rsidP="00F96C4A">
      <w:pPr>
        <w:pStyle w:val="ConsPlusNormal"/>
        <w:ind w:firstLine="540"/>
        <w:jc w:val="both"/>
      </w:pPr>
      <w:r>
        <w:t>б) юридические лица являются государственными корпорациями, учрежденными в соответствии с Федеральным законом от 12 января 1996 года N 7-ФЗ "О некоммерческих организациях";</w:t>
      </w:r>
    </w:p>
    <w:p w:rsidR="00F96C4A" w:rsidRDefault="00F96C4A" w:rsidP="00F96C4A">
      <w:pPr>
        <w:pStyle w:val="ConsPlusNormal"/>
        <w:jc w:val="both"/>
      </w:pPr>
      <w:r>
        <w:t>(п. 1 в ред. Федерального закона от 23.07.2013 N 238-ФЗ)</w:t>
      </w:r>
    </w:p>
    <w:p w:rsidR="00F96C4A" w:rsidRDefault="00F96C4A" w:rsidP="00F96C4A">
      <w:pPr>
        <w:pStyle w:val="ConsPlusNormal"/>
        <w:ind w:firstLine="540"/>
        <w:jc w:val="both"/>
      </w:pPr>
      <w:bookmarkStart w:id="4" w:name="Par52"/>
      <w:bookmarkEnd w:id="4"/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F96C4A" w:rsidRDefault="00F96C4A" w:rsidP="00F96C4A">
      <w:pPr>
        <w:pStyle w:val="ConsPlusNormal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F96C4A" w:rsidRDefault="00F96C4A" w:rsidP="00F96C4A">
      <w:pPr>
        <w:pStyle w:val="ConsPlusNormal"/>
        <w:ind w:firstLine="540"/>
        <w:jc w:val="both"/>
      </w:pPr>
      <w: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F96C4A" w:rsidRDefault="00F96C4A" w:rsidP="00F96C4A">
      <w:pPr>
        <w:pStyle w:val="ConsPlusNormal"/>
        <w:ind w:firstLine="540"/>
        <w:jc w:val="both"/>
      </w:pPr>
      <w:bookmarkStart w:id="5" w:name="Par55"/>
      <w:bookmarkEnd w:id="5"/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F96C4A" w:rsidRDefault="00F96C4A" w:rsidP="00F96C4A">
      <w:pPr>
        <w:pStyle w:val="ConsPlusNormal"/>
        <w:ind w:firstLine="540"/>
        <w:jc w:val="both"/>
      </w:pPr>
      <w:bookmarkStart w:id="6" w:name="Par56"/>
      <w:bookmarkEnd w:id="6"/>
      <w:r>
        <w:t xml:space="preserve">2. Предусмотренные </w:t>
      </w:r>
      <w:hyperlink w:anchor="Par55" w:tooltip="Ссылка на текущий документ" w:history="1">
        <w:r>
          <w:rPr>
            <w:color w:val="0000FF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2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55" w:tooltip="Ссылка на текущий документ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2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55" w:tooltip="Ссылка на текущий документ" w:history="1">
        <w:r>
          <w:rPr>
            <w:color w:val="0000FF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2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55" w:tooltip="Ссылка на текущий документ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F96C4A" w:rsidRDefault="00F96C4A" w:rsidP="00F96C4A">
      <w:pPr>
        <w:pStyle w:val="ConsPlusNormal"/>
        <w:ind w:firstLine="540"/>
        <w:jc w:val="both"/>
      </w:pPr>
      <w:r>
        <w:t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F96C4A" w:rsidRDefault="00F96C4A" w:rsidP="00F96C4A">
      <w:pPr>
        <w:pStyle w:val="ConsPlusNormal"/>
        <w:ind w:firstLine="540"/>
        <w:jc w:val="both"/>
      </w:pPr>
      <w:r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F96C4A" w:rsidRDefault="00F96C4A" w:rsidP="00F96C4A">
      <w:pPr>
        <w:pStyle w:val="ConsPlusNormal"/>
        <w:ind w:firstLine="540"/>
        <w:jc w:val="both"/>
      </w:pPr>
      <w: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7" w:name="Par64"/>
      <w:bookmarkEnd w:id="7"/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 xml:space="preserve"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</w:t>
      </w:r>
      <w:r>
        <w:lastRenderedPageBreak/>
        <w:t>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F96C4A" w:rsidRDefault="00F96C4A" w:rsidP="00F96C4A">
      <w:pPr>
        <w:pStyle w:val="ConsPlusNormal"/>
        <w:ind w:firstLine="540"/>
        <w:jc w:val="both"/>
      </w:pPr>
      <w:bookmarkStart w:id="8" w:name="Par67"/>
      <w:bookmarkEnd w:id="8"/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F96C4A" w:rsidRDefault="00F96C4A" w:rsidP="00F96C4A">
      <w:pPr>
        <w:pStyle w:val="ConsPlusNormal"/>
        <w:ind w:firstLine="540"/>
        <w:jc w:val="both"/>
      </w:pPr>
      <w:r>
        <w:t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Порядок проведения выборочных статистических наблюдений определяется Правительством Российской Федерации.</w:t>
      </w:r>
    </w:p>
    <w:p w:rsidR="00F96C4A" w:rsidRDefault="00F96C4A" w:rsidP="00F96C4A">
      <w:pPr>
        <w:pStyle w:val="ConsPlusNormal"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9" w:name="Par71"/>
      <w:bookmarkEnd w:id="9"/>
      <w: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F96C4A" w:rsidRDefault="00F96C4A" w:rsidP="00F96C4A">
      <w:pPr>
        <w:pStyle w:val="ConsPlusNormal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F96C4A" w:rsidRDefault="00F96C4A" w:rsidP="00F96C4A">
      <w:pPr>
        <w:pStyle w:val="ConsPlusNormal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F96C4A" w:rsidRDefault="00F96C4A" w:rsidP="00F96C4A">
      <w:pPr>
        <w:pStyle w:val="ConsPlusNormal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F96C4A" w:rsidRDefault="00F96C4A" w:rsidP="00F96C4A">
      <w:pPr>
        <w:pStyle w:val="ConsPlusNormal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6) обеспечение занятости населения и развитие самозанятости;</w:t>
      </w:r>
    </w:p>
    <w:p w:rsidR="00F96C4A" w:rsidRDefault="00F96C4A" w:rsidP="00F96C4A">
      <w:pPr>
        <w:pStyle w:val="ConsPlusNormal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F96C4A" w:rsidRDefault="00F96C4A" w:rsidP="00F96C4A">
      <w:pPr>
        <w:pStyle w:val="ConsPlusNormal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F96C4A" w:rsidRDefault="00F96C4A" w:rsidP="00F96C4A">
      <w:pPr>
        <w:pStyle w:val="ConsPlusNormal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F96C4A" w:rsidRDefault="00F96C4A" w:rsidP="00F96C4A">
      <w:pPr>
        <w:pStyle w:val="ConsPlusNormal"/>
        <w:ind w:firstLine="540"/>
        <w:jc w:val="both"/>
      </w:pPr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F96C4A" w:rsidRDefault="00F96C4A" w:rsidP="00F96C4A">
      <w:pPr>
        <w:pStyle w:val="ConsPlusNormal"/>
        <w:ind w:firstLine="540"/>
        <w:jc w:val="both"/>
      </w:pPr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lastRenderedPageBreak/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10" w:name="Par89"/>
      <w:bookmarkEnd w:id="10"/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F96C4A" w:rsidRDefault="00F96C4A" w:rsidP="00F96C4A">
      <w:pPr>
        <w:pStyle w:val="ConsPlusNormal"/>
        <w:ind w:firstLine="540"/>
        <w:jc w:val="both"/>
      </w:pPr>
      <w: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F96C4A" w:rsidRDefault="00F96C4A" w:rsidP="00F96C4A">
      <w:pPr>
        <w:pStyle w:val="ConsPlusNormal"/>
        <w:ind w:firstLine="540"/>
        <w:jc w:val="both"/>
      </w:pPr>
      <w: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F96C4A" w:rsidRDefault="00F96C4A" w:rsidP="00F96C4A">
      <w:pPr>
        <w:pStyle w:val="ConsPlusNormal"/>
        <w:jc w:val="both"/>
      </w:pPr>
      <w:r>
        <w:t>(п. 2 в ред. Федерального закона от 02.07.2013 N 144-ФЗ)</w:t>
      </w:r>
    </w:p>
    <w:p w:rsidR="00F96C4A" w:rsidRDefault="00F96C4A" w:rsidP="00F96C4A">
      <w:pPr>
        <w:pStyle w:val="ConsPlusNormal"/>
        <w:ind w:firstLine="540"/>
        <w:jc w:val="both"/>
      </w:pPr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F96C4A" w:rsidRDefault="00F96C4A" w:rsidP="00F96C4A">
      <w:pPr>
        <w:pStyle w:val="ConsPlusNormal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F96C4A" w:rsidRDefault="00F96C4A" w:rsidP="00F96C4A">
      <w:pPr>
        <w:pStyle w:val="ConsPlusNormal"/>
        <w:ind w:firstLine="540"/>
        <w:jc w:val="both"/>
      </w:pPr>
      <w: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28.12.2013 N 396-ФЗ)</w:t>
      </w:r>
    </w:p>
    <w:p w:rsidR="00F96C4A" w:rsidRDefault="00F96C4A" w:rsidP="00F96C4A">
      <w:pPr>
        <w:pStyle w:val="ConsPlusNormal"/>
        <w:ind w:firstLine="540"/>
        <w:jc w:val="both"/>
      </w:pPr>
      <w: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F96C4A" w:rsidRDefault="00F96C4A" w:rsidP="00F96C4A">
      <w:pPr>
        <w:pStyle w:val="ConsPlusNormal"/>
        <w:ind w:firstLine="540"/>
        <w:jc w:val="both"/>
      </w:pPr>
      <w:r>
        <w:t>7) меры по обеспечению финансовой поддержки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11" w:name="Par104"/>
      <w:bookmarkEnd w:id="11"/>
      <w:r>
        <w:t>Статья 8. Реестры субъектов малого и среднего предпринимательства - получателей поддержки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bookmarkStart w:id="12" w:name="Par106"/>
      <w:bookmarkEnd w:id="12"/>
      <w: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F96C4A" w:rsidRDefault="00F96C4A" w:rsidP="00F96C4A">
      <w:pPr>
        <w:pStyle w:val="ConsPlusNormal"/>
        <w:ind w:firstLine="540"/>
        <w:jc w:val="both"/>
      </w:pPr>
      <w:bookmarkStart w:id="13" w:name="Par107"/>
      <w:bookmarkEnd w:id="13"/>
      <w:r>
        <w:t xml:space="preserve">2. В указанных в </w:t>
      </w:r>
      <w:hyperlink w:anchor="Par10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F96C4A" w:rsidRDefault="00F96C4A" w:rsidP="00F96C4A">
      <w:pPr>
        <w:pStyle w:val="ConsPlusNormal"/>
        <w:ind w:firstLine="540"/>
        <w:jc w:val="both"/>
      </w:pPr>
      <w:r>
        <w:t>1) наименование органа, предоставившего поддержку;</w:t>
      </w:r>
    </w:p>
    <w:p w:rsidR="00F96C4A" w:rsidRDefault="00F96C4A" w:rsidP="00F96C4A">
      <w:pPr>
        <w:pStyle w:val="ConsPlusNormal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F96C4A" w:rsidRDefault="00F96C4A" w:rsidP="00F96C4A">
      <w:pPr>
        <w:pStyle w:val="ConsPlusNormal"/>
        <w:ind w:firstLine="540"/>
        <w:jc w:val="both"/>
      </w:pPr>
      <w: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F96C4A" w:rsidRDefault="00F96C4A" w:rsidP="00F96C4A">
      <w:pPr>
        <w:pStyle w:val="ConsPlusNormal"/>
        <w:ind w:firstLine="540"/>
        <w:jc w:val="both"/>
      </w:pPr>
      <w:r>
        <w:t>4) вид, форма и размер предоставленной поддержки;</w:t>
      </w:r>
    </w:p>
    <w:p w:rsidR="00F96C4A" w:rsidRDefault="00F96C4A" w:rsidP="00F96C4A">
      <w:pPr>
        <w:pStyle w:val="ConsPlusNormal"/>
        <w:ind w:firstLine="540"/>
        <w:jc w:val="both"/>
      </w:pPr>
      <w:r>
        <w:t>5) срок оказания поддержки;</w:t>
      </w:r>
    </w:p>
    <w:p w:rsidR="00F96C4A" w:rsidRDefault="00F96C4A" w:rsidP="00F96C4A">
      <w:pPr>
        <w:pStyle w:val="ConsPlusNormal"/>
        <w:ind w:firstLine="540"/>
        <w:jc w:val="both"/>
      </w:pPr>
      <w:r>
        <w:lastRenderedPageBreak/>
        <w:t>6) идентификационный номер налогоплательщика;</w:t>
      </w:r>
    </w:p>
    <w:p w:rsidR="00F96C4A" w:rsidRDefault="00F96C4A" w:rsidP="00F96C4A">
      <w:pPr>
        <w:pStyle w:val="ConsPlusNormal"/>
        <w:ind w:firstLine="540"/>
        <w:jc w:val="both"/>
      </w:pPr>
      <w:r>
        <w:t>7) дата принятия решения о предоставлении или прекращении оказания поддержки;</w:t>
      </w:r>
    </w:p>
    <w:p w:rsidR="00F96C4A" w:rsidRDefault="00F96C4A" w:rsidP="00F96C4A">
      <w:pPr>
        <w:pStyle w:val="ConsPlusNormal"/>
        <w:ind w:firstLine="540"/>
        <w:jc w:val="both"/>
      </w:pPr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F96C4A" w:rsidRDefault="00F96C4A" w:rsidP="00F96C4A">
      <w:pPr>
        <w:pStyle w:val="ConsPlusNormal"/>
        <w:ind w:firstLine="540"/>
        <w:jc w:val="both"/>
      </w:pPr>
      <w: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F96C4A" w:rsidRDefault="00F96C4A" w:rsidP="00F96C4A">
      <w:pPr>
        <w:pStyle w:val="ConsPlusNormal"/>
        <w:ind w:firstLine="540"/>
        <w:jc w:val="both"/>
      </w:pPr>
      <w:r>
        <w:t>4.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23.07.2008 N 160-ФЗ)</w:t>
      </w:r>
    </w:p>
    <w:p w:rsidR="00F96C4A" w:rsidRDefault="00F96C4A" w:rsidP="00F96C4A">
      <w:pPr>
        <w:pStyle w:val="ConsPlusNormal"/>
        <w:ind w:firstLine="540"/>
        <w:jc w:val="both"/>
      </w:pPr>
      <w: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6. Сведения, предусмотренные </w:t>
      </w:r>
      <w:hyperlink w:anchor="Par107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14" w:name="Par122"/>
      <w:bookmarkEnd w:id="14"/>
      <w: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F96C4A" w:rsidRDefault="00F96C4A" w:rsidP="00F96C4A">
      <w:pPr>
        <w:pStyle w:val="ConsPlusNormal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3) разработка и реализация федеральных программ развития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F96C4A" w:rsidRDefault="00F96C4A" w:rsidP="00F96C4A">
      <w:pPr>
        <w:pStyle w:val="ConsPlusNormal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F96C4A" w:rsidRDefault="00F96C4A" w:rsidP="00F96C4A">
      <w:pPr>
        <w:pStyle w:val="ConsPlusNormal"/>
        <w:ind w:firstLine="540"/>
        <w:jc w:val="both"/>
      </w:pPr>
      <w: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F96C4A" w:rsidRDefault="00F96C4A" w:rsidP="00F96C4A">
      <w:pPr>
        <w:pStyle w:val="ConsPlusNormal"/>
        <w:ind w:firstLine="540"/>
        <w:jc w:val="both"/>
      </w:pPr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F96C4A" w:rsidRDefault="00F96C4A" w:rsidP="00F96C4A">
      <w:pPr>
        <w:pStyle w:val="ConsPlusNormal"/>
        <w:ind w:firstLine="540"/>
        <w:jc w:val="both"/>
      </w:pPr>
      <w:r>
        <w:t>10) поддержка региональных программ развития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12) организация официального статистического учета субъектов малого и среднего предпринимательства,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18.10.2007 N 230-ФЗ)</w:t>
      </w:r>
    </w:p>
    <w:p w:rsidR="00F96C4A" w:rsidRDefault="00F96C4A" w:rsidP="00F96C4A">
      <w:pPr>
        <w:pStyle w:val="ConsPlusNormal"/>
        <w:ind w:firstLine="540"/>
        <w:jc w:val="both"/>
      </w:pPr>
      <w:r>
        <w:lastRenderedPageBreak/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F96C4A" w:rsidRDefault="00F96C4A" w:rsidP="00F96C4A">
      <w:pPr>
        <w:pStyle w:val="ConsPlusNormal"/>
        <w:ind w:firstLine="540"/>
        <w:jc w:val="both"/>
      </w:pPr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F96C4A" w:rsidRDefault="00F96C4A" w:rsidP="00F96C4A">
      <w:pPr>
        <w:pStyle w:val="ConsPlusNormal"/>
        <w:ind w:firstLine="540"/>
        <w:jc w:val="both"/>
      </w:pPr>
      <w:r>
        <w:t>15) установление порядка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F96C4A" w:rsidRDefault="00F96C4A" w:rsidP="00F96C4A">
      <w:pPr>
        <w:pStyle w:val="ConsPlusNormal"/>
        <w:jc w:val="both"/>
      </w:pPr>
      <w:r>
        <w:t>(п. 15 введен Федеральным законом от 18.10.2007 N 230-ФЗ)</w:t>
      </w:r>
    </w:p>
    <w:p w:rsidR="00F96C4A" w:rsidRDefault="00F96C4A" w:rsidP="00F96C4A">
      <w:pPr>
        <w:pStyle w:val="ConsPlusNormal"/>
        <w:ind w:firstLine="540"/>
        <w:jc w:val="both"/>
      </w:pPr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F96C4A" w:rsidRDefault="00F96C4A" w:rsidP="00F96C4A">
      <w:pPr>
        <w:pStyle w:val="ConsPlusNormal"/>
        <w:jc w:val="both"/>
      </w:pPr>
      <w:r>
        <w:t>(п. 16 введен Федеральным законом от 22.07.2008 N 159-ФЗ)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15" w:name="Par145"/>
      <w:bookmarkEnd w:id="15"/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F96C4A" w:rsidRDefault="00F96C4A" w:rsidP="00F96C4A">
      <w:pPr>
        <w:pStyle w:val="ConsPlusNormal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18.10.2007 N 230-ФЗ)</w:t>
      </w:r>
    </w:p>
    <w:p w:rsidR="00F96C4A" w:rsidRDefault="00F96C4A" w:rsidP="00F96C4A">
      <w:pPr>
        <w:pStyle w:val="ConsPlusNormal"/>
        <w:ind w:firstLine="540"/>
        <w:jc w:val="both"/>
      </w:pPr>
      <w: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F96C4A" w:rsidRDefault="00F96C4A" w:rsidP="00F96C4A">
      <w:pPr>
        <w:pStyle w:val="ConsPlusNormal"/>
        <w:jc w:val="both"/>
      </w:pPr>
      <w:r>
        <w:t>(в ред. Федеральных законов от 18.10.2007 N 230-ФЗ, от 02.07.2013 N 144-ФЗ)</w:t>
      </w:r>
    </w:p>
    <w:p w:rsidR="00F96C4A" w:rsidRDefault="00F96C4A" w:rsidP="00F96C4A">
      <w:pPr>
        <w:pStyle w:val="ConsPlusNormal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96C4A" w:rsidRDefault="00F96C4A" w:rsidP="00F96C4A">
      <w:pPr>
        <w:pStyle w:val="ConsPlusNormal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F96C4A" w:rsidRDefault="00F96C4A" w:rsidP="00F96C4A">
      <w:pPr>
        <w:pStyle w:val="ConsPlusNormal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F96C4A" w:rsidRDefault="00F96C4A" w:rsidP="00F96C4A">
      <w:pPr>
        <w:pStyle w:val="ConsPlusNormal"/>
        <w:ind w:firstLine="540"/>
        <w:jc w:val="both"/>
      </w:pPr>
      <w:r>
        <w:t>7) поддержка муниципальных программ развития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F96C4A" w:rsidRDefault="00F96C4A" w:rsidP="00F96C4A">
      <w:pPr>
        <w:pStyle w:val="ConsPlusNormal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F96C4A" w:rsidRDefault="00F96C4A" w:rsidP="00F96C4A">
      <w:pPr>
        <w:pStyle w:val="ConsPlusNormal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F96C4A" w:rsidRDefault="00F96C4A" w:rsidP="00F96C4A">
      <w:pPr>
        <w:pStyle w:val="ConsPlusNormal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</w:t>
      </w:r>
      <w:r>
        <w:lastRenderedPageBreak/>
        <w:t>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16" w:name="Par164"/>
      <w:bookmarkEnd w:id="16"/>
      <w:r>
        <w:t>Статья 11. Полномочия органов местного самоуправления по вопросам развития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F96C4A" w:rsidRDefault="00F96C4A" w:rsidP="00F96C4A">
      <w:pPr>
        <w:pStyle w:val="ConsPlusNormal"/>
        <w:ind w:firstLine="540"/>
        <w:jc w:val="both"/>
      </w:pPr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F96C4A" w:rsidRDefault="00F96C4A" w:rsidP="00F96C4A">
      <w:pPr>
        <w:pStyle w:val="ConsPlusNormal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F96C4A" w:rsidRDefault="00F96C4A" w:rsidP="00F96C4A">
      <w:pPr>
        <w:pStyle w:val="ConsPlusNormal"/>
        <w:ind w:firstLine="540"/>
        <w:jc w:val="both"/>
      </w:pPr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F96C4A" w:rsidRDefault="00F96C4A" w:rsidP="00F96C4A">
      <w:pPr>
        <w:pStyle w:val="ConsPlusNormal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96C4A" w:rsidRDefault="00F96C4A" w:rsidP="00F96C4A">
      <w:pPr>
        <w:pStyle w:val="ConsPlusNormal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17" w:name="Par173"/>
      <w:bookmarkEnd w:id="17"/>
      <w: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18" w:name="Par177"/>
      <w:bookmarkEnd w:id="18"/>
      <w:r>
        <w:t>Статья 13. Координационные или совещательные органы в области развития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C4A" w:rsidRDefault="00F96C4A" w:rsidP="00F96C4A">
      <w:pPr>
        <w:pStyle w:val="ConsPlusNormal"/>
        <w:ind w:firstLine="540"/>
        <w:jc w:val="both"/>
      </w:pPr>
      <w:r>
        <w:t>КонсультантПлюс: примечание.</w:t>
      </w:r>
    </w:p>
    <w:p w:rsidR="00F96C4A" w:rsidRDefault="00F96C4A" w:rsidP="00F96C4A">
      <w:pPr>
        <w:pStyle w:val="ConsPlusNormal"/>
        <w:ind w:firstLine="540"/>
        <w:jc w:val="both"/>
      </w:pPr>
      <w:r>
        <w:t>Указом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F96C4A" w:rsidRDefault="00F96C4A" w:rsidP="00F96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C4A" w:rsidRDefault="00F96C4A" w:rsidP="00F96C4A">
      <w:pPr>
        <w:pStyle w:val="ConsPlusNormal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</w:t>
      </w:r>
      <w:r>
        <w:lastRenderedPageBreak/>
        <w:t>в количестве не менее двух третей от общего числа членов указанных координационных или совещательных органов.</w:t>
      </w:r>
    </w:p>
    <w:p w:rsidR="00F96C4A" w:rsidRDefault="00F96C4A" w:rsidP="00F96C4A">
      <w:pPr>
        <w:pStyle w:val="ConsPlusNormal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F96C4A" w:rsidRDefault="00F96C4A" w:rsidP="00F96C4A">
      <w:pPr>
        <w:pStyle w:val="ConsPlusNormal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F96C4A" w:rsidRDefault="00F96C4A" w:rsidP="00F96C4A">
      <w:pPr>
        <w:pStyle w:val="ConsPlusNormal"/>
        <w:ind w:firstLine="540"/>
        <w:jc w:val="both"/>
      </w:pPr>
      <w: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F96C4A" w:rsidRDefault="00F96C4A" w:rsidP="00F96C4A">
      <w:pPr>
        <w:pStyle w:val="ConsPlusNormal"/>
        <w:ind w:firstLine="540"/>
        <w:jc w:val="both"/>
      </w:pPr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F96C4A" w:rsidRDefault="00F96C4A" w:rsidP="00F96C4A">
      <w:pPr>
        <w:pStyle w:val="ConsPlusNormal"/>
        <w:jc w:val="both"/>
      </w:pPr>
      <w:r>
        <w:t>(часть пятая введена Федеральным законом от 22.07.2008 N 159-ФЗ)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19" w:name="Par195"/>
      <w:bookmarkEnd w:id="19"/>
      <w: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F96C4A" w:rsidRDefault="00F96C4A" w:rsidP="00F96C4A">
      <w:pPr>
        <w:pStyle w:val="ConsPlusNormal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F96C4A" w:rsidRDefault="00F96C4A" w:rsidP="00F96C4A">
      <w:pPr>
        <w:pStyle w:val="ConsPlusNormal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F96C4A" w:rsidRDefault="00F96C4A" w:rsidP="00F96C4A">
      <w:pPr>
        <w:pStyle w:val="ConsPlusNormal"/>
        <w:ind w:firstLine="540"/>
        <w:jc w:val="both"/>
      </w:pPr>
      <w: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F96C4A" w:rsidRDefault="00F96C4A" w:rsidP="00F96C4A">
      <w:pPr>
        <w:pStyle w:val="ConsPlusNormal"/>
        <w:ind w:firstLine="540"/>
        <w:jc w:val="both"/>
      </w:pPr>
      <w:r>
        <w:t>5) открытость процедур оказания поддержки.</w:t>
      </w:r>
    </w:p>
    <w:p w:rsidR="00F96C4A" w:rsidRDefault="00F96C4A" w:rsidP="00F96C4A">
      <w:pPr>
        <w:pStyle w:val="ConsPlusNormal"/>
        <w:ind w:firstLine="540"/>
        <w:jc w:val="both"/>
      </w:pPr>
      <w:bookmarkStart w:id="20" w:name="Par203"/>
      <w:bookmarkEnd w:id="20"/>
      <w: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tooltip="Ссылка на текущий документ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</w:t>
      </w:r>
      <w:r>
        <w:lastRenderedPageBreak/>
        <w:t>муниципальных услуг" перечень документов.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01.07.2011 N 169-ФЗ)</w:t>
      </w:r>
    </w:p>
    <w:p w:rsidR="00F96C4A" w:rsidRDefault="00F96C4A" w:rsidP="00F96C4A">
      <w:pPr>
        <w:pStyle w:val="ConsPlusNormal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F96C4A" w:rsidRDefault="00F96C4A" w:rsidP="00F96C4A">
      <w:pPr>
        <w:pStyle w:val="ConsPlusNormal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96C4A" w:rsidRDefault="00F96C4A" w:rsidP="00F96C4A">
      <w:pPr>
        <w:pStyle w:val="ConsPlusNormal"/>
        <w:ind w:firstLine="540"/>
        <w:jc w:val="both"/>
      </w:pPr>
      <w:r>
        <w:t>2) являющихся участниками соглашений о разделе продукции;</w:t>
      </w:r>
    </w:p>
    <w:p w:rsidR="00F96C4A" w:rsidRDefault="00F96C4A" w:rsidP="00F96C4A">
      <w:pPr>
        <w:pStyle w:val="ConsPlusNormal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F96C4A" w:rsidRDefault="00F96C4A" w:rsidP="00F96C4A">
      <w:pPr>
        <w:pStyle w:val="ConsPlusNormal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4. Финансовая поддержка субъектов малого и среднего предпринимательства, предусмотренная </w:t>
      </w:r>
      <w:hyperlink w:anchor="Par236" w:tooltip="Ссылка на текущий документ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96C4A" w:rsidRDefault="00F96C4A" w:rsidP="00F96C4A">
      <w:pPr>
        <w:pStyle w:val="ConsPlusNormal"/>
        <w:ind w:firstLine="540"/>
        <w:jc w:val="both"/>
      </w:pPr>
      <w:r>
        <w:t>5. В оказании поддержки должно быть отказано в случае, если:</w:t>
      </w:r>
    </w:p>
    <w:p w:rsidR="00F96C4A" w:rsidRDefault="00F96C4A" w:rsidP="00F96C4A">
      <w:pPr>
        <w:pStyle w:val="ConsPlusNormal"/>
        <w:ind w:firstLine="540"/>
        <w:jc w:val="both"/>
      </w:pPr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F96C4A" w:rsidRDefault="00F96C4A" w:rsidP="00F96C4A">
      <w:pPr>
        <w:pStyle w:val="ConsPlusNormal"/>
        <w:ind w:firstLine="540"/>
        <w:jc w:val="both"/>
      </w:pPr>
      <w:r>
        <w:t>2) не выполнены условия оказания поддержки;</w:t>
      </w:r>
    </w:p>
    <w:p w:rsidR="00F96C4A" w:rsidRDefault="00F96C4A" w:rsidP="00F96C4A">
      <w:pPr>
        <w:pStyle w:val="ConsPlusNormal"/>
        <w:ind w:firstLine="540"/>
        <w:jc w:val="both"/>
      </w:pPr>
      <w: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F96C4A" w:rsidRDefault="00F96C4A" w:rsidP="00F96C4A">
      <w:pPr>
        <w:pStyle w:val="ConsPlusNormal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6. Сроки рассмотрения предусмотренных </w:t>
      </w:r>
      <w:hyperlink w:anchor="Par203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21" w:name="Par218"/>
      <w:bookmarkEnd w:id="21"/>
      <w:r>
        <w:t>Статья 15. Инфраструктура поддержки субъектов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F96C4A" w:rsidRDefault="00F96C4A" w:rsidP="00F96C4A">
      <w:pPr>
        <w:pStyle w:val="ConsPlusNormal"/>
        <w:jc w:val="both"/>
      </w:pPr>
      <w:r>
        <w:t>(часть 1 в ред. Федерального закона от 28.12.2013 N 396-ФЗ)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</w:t>
      </w:r>
      <w:r>
        <w:lastRenderedPageBreak/>
        <w:t>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F96C4A" w:rsidRDefault="00F96C4A" w:rsidP="00F96C4A">
      <w:pPr>
        <w:pStyle w:val="ConsPlusNormal"/>
        <w:jc w:val="both"/>
      </w:pPr>
      <w:r>
        <w:t>(в ред. Федеральных законов от 05.07.2010 N 153-ФЗ, от 02.07.2013 N 144-ФЗ)</w:t>
      </w:r>
    </w:p>
    <w:p w:rsidR="00F96C4A" w:rsidRDefault="00F96C4A" w:rsidP="00F96C4A">
      <w:pPr>
        <w:pStyle w:val="ConsPlusNormal"/>
        <w:ind w:firstLine="540"/>
        <w:jc w:val="both"/>
      </w:pPr>
      <w:bookmarkStart w:id="22" w:name="Par224"/>
      <w:bookmarkEnd w:id="22"/>
      <w: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F96C4A" w:rsidRDefault="00F96C4A" w:rsidP="00F96C4A">
      <w:pPr>
        <w:pStyle w:val="ConsPlusNormal"/>
        <w:jc w:val="both"/>
      </w:pPr>
      <w:r>
        <w:t>(часть 3 в ред. Федерального закона от 02.07.2013 N 144-ФЗ)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02.07.2013 N 144-ФЗ)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23" w:name="Par229"/>
      <w:bookmarkEnd w:id="23"/>
      <w:r>
        <w:t>Статья 16. Формы, условия и порядок поддержки субъектов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bookmarkStart w:id="24" w:name="Par231"/>
      <w:bookmarkEnd w:id="24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F96C4A" w:rsidRDefault="00F96C4A" w:rsidP="00F96C4A">
      <w:pPr>
        <w:pStyle w:val="ConsPlusNormal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27.12.2009 N 365-ФЗ)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25" w:name="Par236"/>
      <w:bookmarkEnd w:id="25"/>
      <w:r>
        <w:t>Статья 17. Финансовая поддержка субъектов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2. Средства федерального бюджета на государственную поддержку субъектов малого и среднего </w:t>
      </w:r>
      <w:r>
        <w:lastRenderedPageBreak/>
        <w:t>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Федерации.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02.07.2013 N 144-ФЗ)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26" w:name="Par242"/>
      <w:bookmarkEnd w:id="26"/>
      <w:r>
        <w:t>Статья 18. Имущественная поддержка субъектов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bookmarkStart w:id="27" w:name="Par244"/>
      <w:bookmarkEnd w:id="27"/>
      <w: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tooltip="Ссылка на текущий документ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02.07.2013 N 144-ФЗ)</w:t>
      </w:r>
    </w:p>
    <w:p w:rsidR="00F96C4A" w:rsidRDefault="00F96C4A" w:rsidP="00F96C4A">
      <w:pPr>
        <w:pStyle w:val="ConsPlusNormal"/>
        <w:ind w:firstLine="540"/>
        <w:jc w:val="both"/>
      </w:pPr>
      <w:bookmarkStart w:id="28" w:name="Par246"/>
      <w:bookmarkEnd w:id="28"/>
      <w: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02.07.2013 N 144-ФЗ)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6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F96C4A" w:rsidRDefault="00F96C4A" w:rsidP="00F96C4A">
      <w:pPr>
        <w:pStyle w:val="ConsPlusNormal"/>
        <w:ind w:firstLine="540"/>
        <w:jc w:val="both"/>
      </w:pPr>
      <w:bookmarkStart w:id="29" w:name="Par249"/>
      <w:bookmarkEnd w:id="29"/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>
        <w:lastRenderedPageBreak/>
        <w:t>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F96C4A" w:rsidRDefault="00F96C4A" w:rsidP="00F96C4A">
      <w:pPr>
        <w:pStyle w:val="ConsPlusNormal"/>
        <w:jc w:val="both"/>
      </w:pPr>
      <w:r>
        <w:t>(в ред. Федеральных законов от 22.07.2008 N 159-ФЗ, от 02.07.2013 N 144-ФЗ, от 23.07.2013 N 238-ФЗ)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4.1. Порядок формирования, ведения, обязательного опубликования указанных в </w:t>
      </w:r>
      <w:hyperlink w:anchor="Par249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96C4A" w:rsidRDefault="00F96C4A" w:rsidP="00F96C4A">
      <w:pPr>
        <w:pStyle w:val="ConsPlusNormal"/>
        <w:jc w:val="both"/>
      </w:pPr>
      <w:r>
        <w:t>(часть 4.1 введена Федеральным законом от 22.07.2008 N 159-ФЗ, в ред. Федерального закона от 02.07.2013 N 144-ФЗ)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4.2. Государственное и муниципальное имущество, включенное в перечни, указанные в </w:t>
      </w:r>
      <w:hyperlink w:anchor="Par249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96C4A" w:rsidRDefault="00F96C4A" w:rsidP="00F96C4A">
      <w:pPr>
        <w:pStyle w:val="ConsPlusNormal"/>
        <w:jc w:val="both"/>
      </w:pPr>
      <w:r>
        <w:t>(часть 4.2 в ред. Федерального закона от 02.07.2013 N 144-ФЗ)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w:anchor="Par249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96C4A" w:rsidRDefault="00F96C4A" w:rsidP="00F96C4A">
      <w:pPr>
        <w:pStyle w:val="ConsPlusNormal"/>
        <w:jc w:val="both"/>
      </w:pPr>
      <w:r>
        <w:t>(часть 4.3 введена Федеральным законом от 06.12.2011 N 401-ФЗ)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30" w:name="Par259"/>
      <w:bookmarkEnd w:id="30"/>
      <w:r>
        <w:t>Статья 19. Информационная поддержка субъектов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23.07.2013 N 238-ФЗ)</w:t>
      </w:r>
    </w:p>
    <w:p w:rsidR="00F96C4A" w:rsidRDefault="00F96C4A" w:rsidP="00F96C4A">
      <w:pPr>
        <w:pStyle w:val="ConsPlusNormal"/>
        <w:ind w:firstLine="540"/>
        <w:jc w:val="both"/>
      </w:pPr>
      <w:bookmarkStart w:id="31" w:name="Par263"/>
      <w:bookmarkEnd w:id="31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1) о реализации федеральных программ развития субъектов малого и среднего </w:t>
      </w:r>
      <w:r>
        <w:lastRenderedPageBreak/>
        <w:t>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F96C4A" w:rsidRDefault="00F96C4A" w:rsidP="00F96C4A">
      <w:pPr>
        <w:pStyle w:val="ConsPlusNormal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F96C4A" w:rsidRDefault="00F96C4A" w:rsidP="00F96C4A">
      <w:pPr>
        <w:pStyle w:val="ConsPlusNormal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F96C4A" w:rsidRDefault="00F96C4A" w:rsidP="00F96C4A">
      <w:pPr>
        <w:pStyle w:val="ConsPlusNormal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7) о государственном и муниципальном имуществе, включенном в перечни, указанные в </w:t>
      </w:r>
      <w:hyperlink w:anchor="Par249" w:tooltip="Ссылка на текущий документ" w:history="1">
        <w:r>
          <w:rPr>
            <w:color w:val="0000FF"/>
          </w:rPr>
          <w:t>части 4 статьи 18</w:t>
        </w:r>
      </w:hyperlink>
      <w:r>
        <w:t xml:space="preserve"> настоящего Федерального закона;</w:t>
      </w:r>
    </w:p>
    <w:p w:rsidR="00F96C4A" w:rsidRDefault="00F96C4A" w:rsidP="00F96C4A">
      <w:pPr>
        <w:pStyle w:val="ConsPlusNormal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F96C4A" w:rsidRDefault="00F96C4A" w:rsidP="00F96C4A">
      <w:pPr>
        <w:pStyle w:val="ConsPlusNormal"/>
        <w:jc w:val="both"/>
      </w:pPr>
      <w:r>
        <w:t>(часть 2 в ред. Федерального закона от 23.07.2013 N 238-ФЗ)</w:t>
      </w:r>
    </w:p>
    <w:p w:rsidR="00F96C4A" w:rsidRDefault="00F96C4A" w:rsidP="00F96C4A">
      <w:pPr>
        <w:pStyle w:val="ConsPlusNormal"/>
        <w:ind w:firstLine="540"/>
        <w:jc w:val="both"/>
      </w:pPr>
      <w:bookmarkStart w:id="32" w:name="Par274"/>
      <w:bookmarkEnd w:id="32"/>
      <w:r>
        <w:t xml:space="preserve">3. Информация, указанная в </w:t>
      </w:r>
      <w:hyperlink w:anchor="Par263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F96C4A" w:rsidRDefault="00F96C4A" w:rsidP="00F96C4A">
      <w:pPr>
        <w:pStyle w:val="ConsPlusNormal"/>
        <w:jc w:val="both"/>
      </w:pPr>
      <w:r>
        <w:t>(в ред. Федерального закона от 23.07.2013 N 238-ФЗ)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4. Требования к информации, размещенной в сети "Интернет" в соответствии с </w:t>
      </w:r>
      <w:hyperlink w:anchor="Par263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274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F96C4A" w:rsidRDefault="00F96C4A" w:rsidP="00F96C4A">
      <w:pPr>
        <w:pStyle w:val="ConsPlusNormal"/>
        <w:jc w:val="both"/>
      </w:pPr>
      <w:r>
        <w:t>(часть 4 введена Федеральным законом от 23.07.2013 N 238-ФЗ)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33" w:name="Par279"/>
      <w:bookmarkEnd w:id="33"/>
      <w:r>
        <w:t>Статья 20. Консультационная поддержка субъектов малого и среднего предпринимательства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F96C4A" w:rsidRDefault="00F96C4A" w:rsidP="00F96C4A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F96C4A" w:rsidRDefault="00F96C4A" w:rsidP="00F96C4A">
      <w:pPr>
        <w:pStyle w:val="ConsPlusNormal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34" w:name="Par285"/>
      <w:bookmarkEnd w:id="34"/>
      <w:r>
        <w:t>Статья 21. Поддержка субъектов малого и среднего предпринимательства в сфере образования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F96C4A" w:rsidRDefault="00F96C4A" w:rsidP="00F96C4A">
      <w:pPr>
        <w:pStyle w:val="ConsPlusNormal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F96C4A" w:rsidRDefault="00F96C4A" w:rsidP="00F96C4A">
      <w:pPr>
        <w:pStyle w:val="ConsPlusNormal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35" w:name="Par293"/>
      <w:bookmarkEnd w:id="35"/>
      <w:r>
        <w:lastRenderedPageBreak/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F96C4A" w:rsidRDefault="00F96C4A" w:rsidP="00F96C4A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F96C4A" w:rsidRDefault="00F96C4A" w:rsidP="00F96C4A">
      <w:pPr>
        <w:pStyle w:val="ConsPlusNormal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F96C4A" w:rsidRDefault="00F96C4A" w:rsidP="00F96C4A">
      <w:pPr>
        <w:pStyle w:val="ConsPlusNormal"/>
        <w:ind w:firstLine="540"/>
        <w:jc w:val="both"/>
      </w:pPr>
      <w:r>
        <w:t>4) создания акционерных инвестиционных фондов и закрытых паевых инвестиционных фондов.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36" w:name="Par301"/>
      <w:bookmarkEnd w:id="36"/>
      <w:r>
        <w:t>Статья 23. Поддержка субъектов малого и среднего предпринимательства в области ремесленной деятельности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F96C4A" w:rsidRDefault="00F96C4A" w:rsidP="00F96C4A">
      <w:pPr>
        <w:pStyle w:val="ConsPlusNormal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F96C4A" w:rsidRDefault="00F96C4A" w:rsidP="00F96C4A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F96C4A" w:rsidRDefault="00F96C4A" w:rsidP="00F96C4A">
      <w:pPr>
        <w:pStyle w:val="ConsPlusNormal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37" w:name="Par308"/>
      <w:bookmarkEnd w:id="37"/>
      <w: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F96C4A" w:rsidRDefault="00F96C4A" w:rsidP="00F96C4A">
      <w:pPr>
        <w:pStyle w:val="ConsPlusNormal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F96C4A" w:rsidRDefault="00F96C4A" w:rsidP="00F96C4A">
      <w:pPr>
        <w:pStyle w:val="ConsPlusNormal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F96C4A" w:rsidRDefault="00F96C4A" w:rsidP="00F96C4A">
      <w:pPr>
        <w:pStyle w:val="ConsPlusNormal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F96C4A" w:rsidRDefault="00F96C4A" w:rsidP="00F96C4A">
      <w:pPr>
        <w:pStyle w:val="ConsPlusNormal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38" w:name="Par316"/>
      <w:bookmarkEnd w:id="38"/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lastRenderedPageBreak/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39" w:name="Par320"/>
      <w:bookmarkEnd w:id="39"/>
      <w: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>Признать утратившими силу:</w:t>
      </w:r>
    </w:p>
    <w:p w:rsidR="00F96C4A" w:rsidRDefault="00F96C4A" w:rsidP="00F96C4A">
      <w:pPr>
        <w:pStyle w:val="ConsPlusNormal"/>
        <w:ind w:firstLine="540"/>
        <w:jc w:val="both"/>
      </w:pPr>
      <w:r>
        <w:t>1) Федеральный закон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F96C4A" w:rsidRDefault="00F96C4A" w:rsidP="00F96C4A">
      <w:pPr>
        <w:pStyle w:val="ConsPlusNormal"/>
        <w:ind w:firstLine="540"/>
        <w:jc w:val="both"/>
      </w:pPr>
      <w:r>
        <w:t>2) 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  <w:outlineLvl w:val="0"/>
      </w:pPr>
      <w:bookmarkStart w:id="40" w:name="Par326"/>
      <w:bookmarkEnd w:id="40"/>
      <w:r>
        <w:t>Статья 27. Заключительные положения и вступление в силу настоящего Федерального закона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w:anchor="Par56" w:tooltip="Ссылка на текущий документ" w:history="1">
        <w:r>
          <w:rPr>
            <w:color w:val="0000FF"/>
          </w:rPr>
          <w:t>части 2 статьи 4</w:t>
        </w:r>
      </w:hyperlink>
      <w:r>
        <w:t xml:space="preserve"> и </w:t>
      </w:r>
      <w:hyperlink w:anchor="Par67" w:tooltip="Ссылка на текущий документ" w:history="1">
        <w:r>
          <w:rPr>
            <w:color w:val="0000FF"/>
          </w:rPr>
          <w:t>части 2 статьи 5</w:t>
        </w:r>
      </w:hyperlink>
      <w:r>
        <w:t xml:space="preserve"> настоящего Федерального закона.</w:t>
      </w:r>
    </w:p>
    <w:p w:rsidR="00F96C4A" w:rsidRDefault="00F96C4A" w:rsidP="00F96C4A">
      <w:pPr>
        <w:pStyle w:val="ConsPlusNormal"/>
        <w:ind w:firstLine="540"/>
        <w:jc w:val="both"/>
      </w:pPr>
      <w:r>
        <w:t xml:space="preserve">2. </w:t>
      </w:r>
      <w:hyperlink w:anchor="Par56" w:tooltip="Ссылка на текущий документ" w:history="1">
        <w:r>
          <w:rPr>
            <w:color w:val="0000FF"/>
          </w:rPr>
          <w:t>Часть 2 статьи 4</w:t>
        </w:r>
      </w:hyperlink>
      <w:r>
        <w:t xml:space="preserve"> и </w:t>
      </w:r>
      <w:hyperlink w:anchor="Par67" w:tooltip="Ссылка на текущий документ" w:history="1">
        <w:r>
          <w:rPr>
            <w:color w:val="0000FF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F96C4A" w:rsidRDefault="00F96C4A" w:rsidP="00F96C4A">
      <w:pPr>
        <w:pStyle w:val="ConsPlusNormal"/>
        <w:ind w:firstLine="540"/>
        <w:jc w:val="both"/>
      </w:pPr>
      <w: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F96C4A" w:rsidRDefault="00F96C4A" w:rsidP="00F96C4A">
      <w:pPr>
        <w:pStyle w:val="ConsPlusNormal"/>
        <w:ind w:firstLine="540"/>
        <w:jc w:val="both"/>
      </w:pPr>
    </w:p>
    <w:p w:rsidR="00F96C4A" w:rsidRDefault="00F96C4A" w:rsidP="00F96C4A">
      <w:pPr>
        <w:pStyle w:val="ConsPlusNormal"/>
        <w:jc w:val="right"/>
      </w:pPr>
      <w:r>
        <w:t>Президент</w:t>
      </w:r>
    </w:p>
    <w:p w:rsidR="00F96C4A" w:rsidRDefault="00F96C4A" w:rsidP="00F96C4A">
      <w:pPr>
        <w:pStyle w:val="ConsPlusNormal"/>
        <w:jc w:val="right"/>
      </w:pPr>
      <w:r>
        <w:t>Российской Федерации</w:t>
      </w:r>
    </w:p>
    <w:p w:rsidR="00F96C4A" w:rsidRDefault="00F96C4A" w:rsidP="00F96C4A">
      <w:pPr>
        <w:pStyle w:val="ConsPlusNormal"/>
        <w:jc w:val="right"/>
      </w:pPr>
      <w:r>
        <w:t>В.ПУТИН</w:t>
      </w:r>
    </w:p>
    <w:p w:rsidR="00F96C4A" w:rsidRDefault="00F96C4A" w:rsidP="00F96C4A">
      <w:pPr>
        <w:pStyle w:val="ConsPlusNormal"/>
      </w:pPr>
      <w:r>
        <w:t>Москва, Кремль</w:t>
      </w:r>
    </w:p>
    <w:p w:rsidR="00F96C4A" w:rsidRDefault="00F96C4A" w:rsidP="00F96C4A">
      <w:pPr>
        <w:pStyle w:val="ConsPlusNormal"/>
      </w:pPr>
      <w:r>
        <w:t>24 июля 2007 года</w:t>
      </w:r>
    </w:p>
    <w:p w:rsidR="00F96C4A" w:rsidRDefault="00F96C4A" w:rsidP="00F96C4A">
      <w:pPr>
        <w:pStyle w:val="ConsPlusNormal"/>
      </w:pPr>
      <w:r>
        <w:t>N 209-ФЗ</w:t>
      </w:r>
    </w:p>
    <w:p w:rsidR="00F96C4A" w:rsidRDefault="00F96C4A" w:rsidP="00F96C4A">
      <w:pPr>
        <w:pStyle w:val="ConsPlusNormal"/>
      </w:pPr>
    </w:p>
    <w:p w:rsidR="00F96C4A" w:rsidRDefault="00F96C4A" w:rsidP="00F96C4A">
      <w:pPr>
        <w:pStyle w:val="ConsPlusNormal"/>
      </w:pPr>
    </w:p>
    <w:p w:rsidR="00F96C4A" w:rsidRDefault="00F96C4A" w:rsidP="00F96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E0F" w:rsidRDefault="00176E0F">
      <w:bookmarkStart w:id="41" w:name="_GoBack"/>
      <w:bookmarkEnd w:id="41"/>
    </w:p>
    <w:sectPr w:rsidR="00176E0F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6C4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96C4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24.07.2007 N 209-ФЗ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28.12.2013)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малого и средн</w:t>
          </w:r>
          <w:r>
            <w:rPr>
              <w:rFonts w:ascii="Tahoma" w:hAnsi="Tahoma" w:cs="Tahoma"/>
              <w:sz w:val="16"/>
              <w:szCs w:val="16"/>
            </w:rPr>
            <w:t>его предпринимательства в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96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03.02.2015</w:t>
          </w:r>
        </w:p>
      </w:tc>
    </w:tr>
  </w:tbl>
  <w:p w:rsidR="00000000" w:rsidRDefault="00F96C4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96C4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65"/>
    <w:rsid w:val="00176E0F"/>
    <w:rsid w:val="007C1765"/>
    <w:rsid w:val="00F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9525</Words>
  <Characters>54295</Characters>
  <Application>Microsoft Office Word</Application>
  <DocSecurity>0</DocSecurity>
  <Lines>452</Lines>
  <Paragraphs>127</Paragraphs>
  <ScaleCrop>false</ScaleCrop>
  <Company/>
  <LinksUpToDate>false</LinksUpToDate>
  <CharactersWithSpaces>63693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2015-02-03T14:25:00Z</dcterms:created>
  <dcterms:modified xsi:type="dcterms:W3CDTF">2015-02-03T14:25:00Z</dcterms:modified>
</cp:coreProperties>
</file>