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7F" w:rsidRDefault="00EF277F" w:rsidP="009F2FEF">
      <w:pPr>
        <w:autoSpaceDE w:val="0"/>
        <w:autoSpaceDN w:val="0"/>
        <w:adjustRightInd w:val="0"/>
        <w:spacing w:before="108" w:after="108"/>
        <w:jc w:val="center"/>
        <w:outlineLvl w:val="0"/>
        <w:rPr>
          <w:rFonts w:ascii="Arial" w:hAnsi="Arial"/>
          <w:b/>
          <w:bCs/>
          <w:sz w:val="32"/>
          <w:szCs w:val="32"/>
        </w:rPr>
      </w:pPr>
    </w:p>
    <w:p w:rsidR="00EF277F" w:rsidRPr="001A1002" w:rsidRDefault="00EF277F" w:rsidP="00A430C7">
      <w:pPr>
        <w:jc w:val="center"/>
        <w:rPr>
          <w:rFonts w:ascii="Arial" w:hAnsi="Arial" w:cs="Arial"/>
          <w:b/>
          <w:sz w:val="32"/>
          <w:szCs w:val="32"/>
        </w:rPr>
      </w:pPr>
      <w:r w:rsidRPr="001A1002">
        <w:rPr>
          <w:rFonts w:ascii="Arial" w:hAnsi="Arial" w:cs="Arial"/>
          <w:b/>
          <w:sz w:val="32"/>
          <w:szCs w:val="32"/>
        </w:rPr>
        <w:t>СОВЕТ ДЕПУТАТОВ</w:t>
      </w:r>
    </w:p>
    <w:p w:rsidR="00EF277F" w:rsidRPr="001A1002" w:rsidRDefault="00EF277F" w:rsidP="00A430C7">
      <w:pPr>
        <w:jc w:val="center"/>
        <w:rPr>
          <w:rFonts w:ascii="Arial" w:hAnsi="Arial" w:cs="Arial"/>
          <w:b/>
          <w:sz w:val="32"/>
          <w:szCs w:val="32"/>
        </w:rPr>
      </w:pPr>
      <w:r w:rsidRPr="001A1002">
        <w:rPr>
          <w:rFonts w:ascii="Arial" w:hAnsi="Arial" w:cs="Arial"/>
          <w:b/>
          <w:sz w:val="32"/>
          <w:szCs w:val="32"/>
        </w:rPr>
        <w:t>МУНИЦИПАЛЬНОГО ОБРАЗОВАНИЯ</w:t>
      </w:r>
    </w:p>
    <w:p w:rsidR="00EF277F" w:rsidRPr="001A1002" w:rsidRDefault="00EF277F" w:rsidP="00A430C7">
      <w:pPr>
        <w:jc w:val="center"/>
        <w:rPr>
          <w:rFonts w:ascii="Arial" w:hAnsi="Arial" w:cs="Arial"/>
          <w:b/>
          <w:sz w:val="32"/>
          <w:szCs w:val="32"/>
        </w:rPr>
      </w:pPr>
      <w:r>
        <w:rPr>
          <w:rFonts w:ascii="Arial" w:hAnsi="Arial" w:cs="Arial"/>
          <w:b/>
          <w:sz w:val="32"/>
          <w:szCs w:val="32"/>
        </w:rPr>
        <w:t>УРАЛЬСКИЙ</w:t>
      </w:r>
      <w:r w:rsidRPr="001A1002">
        <w:rPr>
          <w:rFonts w:ascii="Arial" w:hAnsi="Arial" w:cs="Arial"/>
          <w:b/>
          <w:sz w:val="32"/>
          <w:szCs w:val="32"/>
        </w:rPr>
        <w:t xml:space="preserve"> СЕЛЬСОВЕТ</w:t>
      </w:r>
    </w:p>
    <w:p w:rsidR="00EF277F" w:rsidRPr="001A1002" w:rsidRDefault="00EF277F" w:rsidP="00A430C7">
      <w:pPr>
        <w:jc w:val="center"/>
        <w:rPr>
          <w:rFonts w:ascii="Arial" w:hAnsi="Arial" w:cs="Arial"/>
          <w:b/>
          <w:sz w:val="32"/>
          <w:szCs w:val="32"/>
        </w:rPr>
      </w:pPr>
      <w:r w:rsidRPr="001A1002">
        <w:rPr>
          <w:rFonts w:ascii="Arial" w:hAnsi="Arial" w:cs="Arial"/>
          <w:b/>
          <w:sz w:val="32"/>
          <w:szCs w:val="32"/>
        </w:rPr>
        <w:t>ПЕРВОМАЙСКОГО РАЙОНА</w:t>
      </w:r>
    </w:p>
    <w:p w:rsidR="00EF277F" w:rsidRDefault="00EF277F" w:rsidP="00A430C7">
      <w:pPr>
        <w:jc w:val="center"/>
        <w:rPr>
          <w:rFonts w:ascii="Arial" w:hAnsi="Arial" w:cs="Arial"/>
          <w:b/>
          <w:sz w:val="32"/>
          <w:szCs w:val="32"/>
        </w:rPr>
      </w:pPr>
      <w:r w:rsidRPr="001A1002">
        <w:rPr>
          <w:rFonts w:ascii="Arial" w:hAnsi="Arial" w:cs="Arial"/>
          <w:b/>
          <w:sz w:val="32"/>
          <w:szCs w:val="32"/>
        </w:rPr>
        <w:t>ОРЕНБУРГСКОЙ ОБЛАСТИ</w:t>
      </w:r>
    </w:p>
    <w:p w:rsidR="00EF277F" w:rsidRDefault="00EF277F" w:rsidP="00A430C7">
      <w:pPr>
        <w:autoSpaceDE w:val="0"/>
        <w:autoSpaceDN w:val="0"/>
        <w:adjustRightInd w:val="0"/>
        <w:spacing w:before="108" w:after="108"/>
        <w:jc w:val="center"/>
        <w:outlineLvl w:val="0"/>
        <w:rPr>
          <w:rFonts w:ascii="Arial" w:hAnsi="Arial"/>
          <w:b/>
          <w:bCs/>
          <w:sz w:val="32"/>
          <w:szCs w:val="32"/>
        </w:rPr>
      </w:pPr>
    </w:p>
    <w:p w:rsidR="009F2FEF" w:rsidRDefault="009F2FEF" w:rsidP="00A430C7">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p>
    <w:p w:rsidR="009F2FEF" w:rsidRPr="00DE50DE" w:rsidRDefault="009F2FEF" w:rsidP="009F2FEF">
      <w:pPr>
        <w:autoSpaceDE w:val="0"/>
        <w:autoSpaceDN w:val="0"/>
        <w:adjustRightInd w:val="0"/>
        <w:spacing w:before="108" w:after="108"/>
        <w:jc w:val="center"/>
        <w:outlineLvl w:val="0"/>
        <w:rPr>
          <w:rFonts w:ascii="Arial" w:hAnsi="Arial"/>
          <w:b/>
          <w:bCs/>
          <w:sz w:val="32"/>
          <w:szCs w:val="32"/>
        </w:rPr>
      </w:pPr>
    </w:p>
    <w:p w:rsidR="009F2FEF" w:rsidRPr="00DE50DE" w:rsidRDefault="00174274" w:rsidP="00A430C7">
      <w:pPr>
        <w:autoSpaceDE w:val="0"/>
        <w:autoSpaceDN w:val="0"/>
        <w:adjustRightInd w:val="0"/>
        <w:spacing w:before="108" w:after="108"/>
        <w:jc w:val="both"/>
        <w:outlineLvl w:val="0"/>
        <w:rPr>
          <w:rFonts w:ascii="Arial" w:hAnsi="Arial"/>
          <w:b/>
          <w:bCs/>
          <w:sz w:val="32"/>
          <w:szCs w:val="32"/>
        </w:rPr>
      </w:pPr>
      <w:r>
        <w:rPr>
          <w:rFonts w:ascii="Arial" w:hAnsi="Arial"/>
          <w:b/>
          <w:bCs/>
          <w:sz w:val="32"/>
          <w:szCs w:val="32"/>
        </w:rPr>
        <w:t>23.03.</w:t>
      </w:r>
      <w:r w:rsidR="009F2FEF" w:rsidRPr="00DE50DE">
        <w:rPr>
          <w:rFonts w:ascii="Arial" w:hAnsi="Arial"/>
          <w:b/>
          <w:bCs/>
          <w:sz w:val="32"/>
          <w:szCs w:val="32"/>
        </w:rPr>
        <w:t>201</w:t>
      </w:r>
      <w:r w:rsidR="00EF277F">
        <w:rPr>
          <w:rFonts w:ascii="Arial" w:hAnsi="Arial"/>
          <w:b/>
          <w:bCs/>
          <w:sz w:val="32"/>
          <w:szCs w:val="32"/>
        </w:rPr>
        <w:t>9</w:t>
      </w:r>
      <w:r w:rsidR="009F2FEF" w:rsidRPr="00DE50DE">
        <w:rPr>
          <w:rFonts w:ascii="Arial" w:hAnsi="Arial"/>
          <w:b/>
          <w:bCs/>
          <w:sz w:val="32"/>
          <w:szCs w:val="32"/>
        </w:rPr>
        <w:t xml:space="preserve">                                                    </w:t>
      </w:r>
      <w:r w:rsidR="009F2FEF">
        <w:rPr>
          <w:rFonts w:ascii="Arial" w:hAnsi="Arial"/>
          <w:b/>
          <w:bCs/>
          <w:sz w:val="32"/>
          <w:szCs w:val="32"/>
        </w:rPr>
        <w:t xml:space="preserve">      </w:t>
      </w:r>
      <w:r w:rsidR="009F2FEF" w:rsidRPr="00DE50DE">
        <w:rPr>
          <w:rFonts w:ascii="Arial" w:hAnsi="Arial"/>
          <w:b/>
          <w:bCs/>
          <w:sz w:val="32"/>
          <w:szCs w:val="32"/>
        </w:rPr>
        <w:t xml:space="preserve">                  </w:t>
      </w:r>
      <w:r>
        <w:rPr>
          <w:rFonts w:ascii="Arial" w:hAnsi="Arial"/>
          <w:b/>
          <w:bCs/>
          <w:sz w:val="32"/>
          <w:szCs w:val="32"/>
        </w:rPr>
        <w:t>№137</w:t>
      </w:r>
    </w:p>
    <w:p w:rsidR="009F2FEF" w:rsidRDefault="009F2FEF" w:rsidP="009F2FEF">
      <w:pPr>
        <w:autoSpaceDE w:val="0"/>
        <w:autoSpaceDN w:val="0"/>
        <w:adjustRightInd w:val="0"/>
        <w:spacing w:before="108" w:after="108"/>
        <w:jc w:val="center"/>
        <w:outlineLvl w:val="0"/>
        <w:rPr>
          <w:rFonts w:ascii="Arial" w:hAnsi="Arial"/>
          <w:b/>
          <w:bCs/>
          <w:sz w:val="32"/>
          <w:szCs w:val="32"/>
        </w:rPr>
      </w:pPr>
    </w:p>
    <w:p w:rsidR="009F2FEF" w:rsidRPr="000404C9" w:rsidRDefault="009F2FEF" w:rsidP="00A430C7">
      <w:pPr>
        <w:jc w:val="center"/>
        <w:rPr>
          <w:rFonts w:ascii="Arial" w:hAnsi="Arial" w:cs="Arial"/>
          <w:b/>
          <w:sz w:val="32"/>
          <w:szCs w:val="32"/>
        </w:rPr>
      </w:pPr>
      <w:r w:rsidRPr="000404C9">
        <w:rPr>
          <w:rFonts w:ascii="Arial" w:hAnsi="Arial" w:cs="Arial"/>
          <w:b/>
          <w:sz w:val="32"/>
          <w:szCs w:val="32"/>
        </w:rPr>
        <w:t xml:space="preserve">О внесении </w:t>
      </w:r>
      <w:r>
        <w:rPr>
          <w:rFonts w:ascii="Arial" w:hAnsi="Arial" w:cs="Arial"/>
          <w:b/>
          <w:sz w:val="32"/>
          <w:szCs w:val="32"/>
        </w:rPr>
        <w:t>изменений</w:t>
      </w:r>
      <w:r w:rsidRPr="000404C9">
        <w:rPr>
          <w:rFonts w:ascii="Arial" w:hAnsi="Arial" w:cs="Arial"/>
          <w:b/>
          <w:sz w:val="32"/>
          <w:szCs w:val="32"/>
        </w:rPr>
        <w:t xml:space="preserve"> в решение Совета депутатов муниципального образования </w:t>
      </w:r>
      <w:r w:rsidR="00A361A6">
        <w:rPr>
          <w:rFonts w:ascii="Arial" w:hAnsi="Arial" w:cs="Arial"/>
          <w:b/>
          <w:sz w:val="32"/>
          <w:szCs w:val="32"/>
        </w:rPr>
        <w:t>Уральский</w:t>
      </w:r>
      <w:r w:rsidRPr="000404C9">
        <w:rPr>
          <w:rFonts w:ascii="Arial" w:hAnsi="Arial" w:cs="Arial"/>
          <w:b/>
          <w:sz w:val="32"/>
          <w:szCs w:val="32"/>
        </w:rPr>
        <w:t xml:space="preserve"> сельсовет Первомайского район</w:t>
      </w:r>
      <w:r w:rsidR="00A361A6">
        <w:rPr>
          <w:rFonts w:ascii="Arial" w:hAnsi="Arial" w:cs="Arial"/>
          <w:b/>
          <w:sz w:val="32"/>
          <w:szCs w:val="32"/>
        </w:rPr>
        <w:t>а Оренбургской области от 23.09.</w:t>
      </w:r>
      <w:r>
        <w:rPr>
          <w:rFonts w:ascii="Arial" w:hAnsi="Arial" w:cs="Arial"/>
          <w:b/>
          <w:sz w:val="32"/>
          <w:szCs w:val="32"/>
        </w:rPr>
        <w:t>201</w:t>
      </w:r>
      <w:r w:rsidR="0031496A">
        <w:rPr>
          <w:rFonts w:ascii="Arial" w:hAnsi="Arial" w:cs="Arial"/>
          <w:b/>
          <w:sz w:val="32"/>
          <w:szCs w:val="32"/>
        </w:rPr>
        <w:t>7</w:t>
      </w:r>
      <w:r w:rsidR="00A361A6">
        <w:rPr>
          <w:rFonts w:ascii="Arial" w:hAnsi="Arial" w:cs="Arial"/>
          <w:b/>
          <w:sz w:val="32"/>
          <w:szCs w:val="32"/>
        </w:rPr>
        <w:t xml:space="preserve"> №87</w:t>
      </w:r>
      <w:r w:rsidRPr="000404C9">
        <w:rPr>
          <w:rFonts w:ascii="Arial" w:hAnsi="Arial" w:cs="Arial"/>
          <w:b/>
          <w:sz w:val="32"/>
          <w:szCs w:val="32"/>
        </w:rPr>
        <w:t xml:space="preserve"> «</w:t>
      </w:r>
      <w:r w:rsidR="0031496A">
        <w:rPr>
          <w:rFonts w:ascii="Arial" w:hAnsi="Arial" w:cs="Arial"/>
          <w:b/>
          <w:sz w:val="32"/>
          <w:szCs w:val="32"/>
        </w:rPr>
        <w:t>Об утверждении правил благоустройства территории</w:t>
      </w:r>
      <w:r>
        <w:rPr>
          <w:rFonts w:ascii="Arial" w:hAnsi="Arial" w:cs="Arial"/>
          <w:b/>
          <w:sz w:val="32"/>
          <w:szCs w:val="32"/>
        </w:rPr>
        <w:t xml:space="preserve"> </w:t>
      </w:r>
      <w:r w:rsidRPr="000404C9">
        <w:rPr>
          <w:rFonts w:ascii="Arial" w:hAnsi="Arial" w:cs="Arial"/>
          <w:b/>
          <w:sz w:val="32"/>
          <w:szCs w:val="32"/>
        </w:rPr>
        <w:t>муниципального образования</w:t>
      </w:r>
    </w:p>
    <w:p w:rsidR="009F2FEF" w:rsidRPr="000404C9" w:rsidRDefault="00A361A6" w:rsidP="00A430C7">
      <w:pPr>
        <w:jc w:val="center"/>
        <w:rPr>
          <w:rFonts w:ascii="Arial" w:hAnsi="Arial" w:cs="Arial"/>
          <w:b/>
          <w:sz w:val="32"/>
          <w:szCs w:val="32"/>
        </w:rPr>
      </w:pPr>
      <w:r>
        <w:rPr>
          <w:rFonts w:ascii="Arial" w:hAnsi="Arial" w:cs="Arial"/>
          <w:b/>
          <w:sz w:val="32"/>
          <w:szCs w:val="32"/>
        </w:rPr>
        <w:t>Уральский</w:t>
      </w:r>
      <w:r w:rsidR="009F2FEF" w:rsidRPr="000404C9">
        <w:rPr>
          <w:rFonts w:ascii="Arial" w:hAnsi="Arial" w:cs="Arial"/>
          <w:b/>
          <w:sz w:val="32"/>
          <w:szCs w:val="32"/>
        </w:rPr>
        <w:t xml:space="preserve"> сельсовет</w:t>
      </w:r>
      <w:r w:rsidR="009F2FEF">
        <w:rPr>
          <w:rFonts w:ascii="Arial" w:hAnsi="Arial" w:cs="Arial"/>
          <w:b/>
          <w:sz w:val="32"/>
          <w:szCs w:val="32"/>
        </w:rPr>
        <w:t xml:space="preserve"> Первомайского района Оренбургской области</w:t>
      </w:r>
      <w:r w:rsidR="009F2FEF" w:rsidRPr="000404C9">
        <w:rPr>
          <w:rFonts w:ascii="Arial" w:hAnsi="Arial" w:cs="Arial"/>
          <w:b/>
          <w:sz w:val="32"/>
          <w:szCs w:val="32"/>
        </w:rPr>
        <w:t>»</w:t>
      </w:r>
    </w:p>
    <w:p w:rsidR="009F2FEF" w:rsidRPr="000404C9" w:rsidRDefault="009F2FEF" w:rsidP="00A430C7">
      <w:pPr>
        <w:autoSpaceDE w:val="0"/>
        <w:autoSpaceDN w:val="0"/>
        <w:adjustRightInd w:val="0"/>
        <w:spacing w:before="108" w:after="108"/>
        <w:jc w:val="center"/>
        <w:outlineLvl w:val="0"/>
        <w:rPr>
          <w:rFonts w:ascii="Arial" w:hAnsi="Arial" w:cs="Arial"/>
          <w:b/>
          <w:bCs/>
          <w:sz w:val="32"/>
          <w:szCs w:val="32"/>
        </w:rPr>
      </w:pPr>
    </w:p>
    <w:p w:rsidR="009F2FEF" w:rsidRDefault="009F2FEF" w:rsidP="009F2FEF">
      <w:pPr>
        <w:autoSpaceDE w:val="0"/>
        <w:autoSpaceDN w:val="0"/>
        <w:adjustRightInd w:val="0"/>
        <w:ind w:firstLine="709"/>
        <w:jc w:val="both"/>
        <w:outlineLvl w:val="0"/>
        <w:rPr>
          <w:rFonts w:ascii="Arial" w:hAnsi="Arial"/>
        </w:rPr>
      </w:pPr>
      <w:r>
        <w:rPr>
          <w:rFonts w:ascii="Arial" w:hAnsi="Arial"/>
        </w:rPr>
        <w:t>В</w:t>
      </w:r>
      <w:r w:rsidRPr="00DE50DE">
        <w:rPr>
          <w:rFonts w:ascii="Arial" w:hAnsi="Arial"/>
        </w:rPr>
        <w:t xml:space="preserve"> соответствии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самоуправления в Российской Федерации</w:t>
      </w:r>
      <w:r>
        <w:rPr>
          <w:rFonts w:ascii="Arial" w:hAnsi="Arial"/>
        </w:rPr>
        <w:t>»</w:t>
      </w:r>
      <w:r w:rsidRPr="00DE50DE">
        <w:rPr>
          <w:rFonts w:ascii="Arial" w:hAnsi="Arial"/>
        </w:rPr>
        <w:t>,</w:t>
      </w:r>
      <w:r w:rsidR="0031496A">
        <w:rPr>
          <w:rFonts w:ascii="Arial" w:hAnsi="Arial"/>
        </w:rPr>
        <w:t xml:space="preserve"> Законом Оренбургской области от 16.03.2007 №1037/233-</w:t>
      </w:r>
      <w:r w:rsidR="0031496A">
        <w:rPr>
          <w:rFonts w:ascii="Arial" w:hAnsi="Arial"/>
          <w:lang w:val="en-US"/>
        </w:rPr>
        <w:t>IV</w:t>
      </w:r>
      <w:r w:rsidR="0031496A" w:rsidRPr="0031496A">
        <w:rPr>
          <w:rFonts w:ascii="Arial" w:hAnsi="Arial"/>
        </w:rPr>
        <w:t>-</w:t>
      </w:r>
      <w:r w:rsidR="0031496A">
        <w:rPr>
          <w:rFonts w:ascii="Arial" w:hAnsi="Arial"/>
        </w:rPr>
        <w:t>ОЗ</w:t>
      </w:r>
      <w:r w:rsidR="0013420D">
        <w:rPr>
          <w:rFonts w:ascii="Arial" w:hAnsi="Arial"/>
        </w:rPr>
        <w:t xml:space="preserve"> «О градостроительной деятельности на территории Оренбургской области»</w:t>
      </w:r>
      <w:r w:rsidR="0031496A">
        <w:rPr>
          <w:rFonts w:ascii="Arial" w:hAnsi="Arial"/>
        </w:rPr>
        <w:t>,</w:t>
      </w:r>
      <w:r w:rsidRPr="00DE50DE">
        <w:rPr>
          <w:rFonts w:ascii="Arial" w:hAnsi="Arial"/>
        </w:rPr>
        <w:t xml:space="preserve"> руководствуясь Уставом муниципального </w:t>
      </w:r>
      <w:r>
        <w:rPr>
          <w:rFonts w:ascii="Arial" w:hAnsi="Arial"/>
        </w:rPr>
        <w:t xml:space="preserve">образования </w:t>
      </w:r>
      <w:r w:rsidR="00A361A6">
        <w:rPr>
          <w:rFonts w:ascii="Arial" w:hAnsi="Arial"/>
        </w:rPr>
        <w:t>Уральский</w:t>
      </w:r>
      <w:r>
        <w:rPr>
          <w:rFonts w:ascii="Arial" w:hAnsi="Arial"/>
        </w:rPr>
        <w:t xml:space="preserve"> сельсовет</w:t>
      </w:r>
      <w:r w:rsidRPr="00DE50DE">
        <w:rPr>
          <w:rFonts w:ascii="Arial" w:hAnsi="Arial"/>
        </w:rPr>
        <w:t xml:space="preserve">, Совет депутатов муниципального образования </w:t>
      </w:r>
      <w:r w:rsidR="00A361A6">
        <w:rPr>
          <w:rFonts w:ascii="Arial" w:hAnsi="Arial"/>
        </w:rPr>
        <w:t>Уральский</w:t>
      </w:r>
      <w:r w:rsidRPr="00DE50DE">
        <w:rPr>
          <w:rFonts w:ascii="Arial" w:hAnsi="Arial"/>
        </w:rPr>
        <w:t xml:space="preserve"> сельсовет</w:t>
      </w:r>
      <w:r>
        <w:rPr>
          <w:rFonts w:ascii="Arial" w:hAnsi="Arial"/>
        </w:rPr>
        <w:t xml:space="preserve"> решил</w:t>
      </w:r>
      <w:r w:rsidRPr="00DE50DE">
        <w:rPr>
          <w:rFonts w:ascii="Arial" w:hAnsi="Arial"/>
        </w:rPr>
        <w:t>:</w:t>
      </w:r>
    </w:p>
    <w:p w:rsidR="009F2FEF" w:rsidRDefault="009F2FEF" w:rsidP="009F2FEF">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w:t>
      </w:r>
      <w:r w:rsidR="009D67FE">
        <w:rPr>
          <w:rFonts w:ascii="Arial" w:hAnsi="Arial"/>
        </w:rPr>
        <w:t>Правила благоустройства территории</w:t>
      </w:r>
      <w:r w:rsidRPr="00DE50DE">
        <w:rPr>
          <w:rFonts w:ascii="Arial" w:hAnsi="Arial"/>
        </w:rPr>
        <w:t xml:space="preserve"> муниципального образования </w:t>
      </w:r>
      <w:r w:rsidR="00A361A6">
        <w:rPr>
          <w:rFonts w:ascii="Arial" w:hAnsi="Arial"/>
        </w:rPr>
        <w:t xml:space="preserve">Уральский </w:t>
      </w:r>
      <w:r w:rsidRPr="00DE50DE">
        <w:rPr>
          <w:rFonts w:ascii="Arial" w:hAnsi="Arial"/>
        </w:rPr>
        <w:t xml:space="preserve"> сельсовет</w:t>
      </w:r>
      <w:r>
        <w:rPr>
          <w:rFonts w:ascii="Arial" w:hAnsi="Arial"/>
        </w:rPr>
        <w:t xml:space="preserve"> Первомайского района Оренбургской области, утвержденн</w:t>
      </w:r>
      <w:r w:rsidR="009D67FE">
        <w:rPr>
          <w:rFonts w:ascii="Arial" w:hAnsi="Arial"/>
        </w:rPr>
        <w:t>ые</w:t>
      </w:r>
      <w:r>
        <w:rPr>
          <w:rFonts w:ascii="Arial" w:hAnsi="Arial"/>
        </w:rPr>
        <w:t xml:space="preserve"> решением Совета депутатов муниципального образования </w:t>
      </w:r>
      <w:r w:rsidR="00A361A6">
        <w:rPr>
          <w:rFonts w:ascii="Arial" w:hAnsi="Arial"/>
        </w:rPr>
        <w:t>Уральский</w:t>
      </w:r>
      <w:r>
        <w:rPr>
          <w:rFonts w:ascii="Arial" w:hAnsi="Arial"/>
        </w:rPr>
        <w:t xml:space="preserve"> сельсовет Первомайского ра</w:t>
      </w:r>
      <w:r w:rsidR="00A361A6">
        <w:rPr>
          <w:rFonts w:ascii="Arial" w:hAnsi="Arial"/>
        </w:rPr>
        <w:t>йона Оренбургской области от 23.09.</w:t>
      </w:r>
      <w:r>
        <w:rPr>
          <w:rFonts w:ascii="Arial" w:hAnsi="Arial"/>
        </w:rPr>
        <w:t>201</w:t>
      </w:r>
      <w:r w:rsidR="009D67FE">
        <w:rPr>
          <w:rFonts w:ascii="Arial" w:hAnsi="Arial"/>
        </w:rPr>
        <w:t>7</w:t>
      </w:r>
      <w:r w:rsidR="00A361A6">
        <w:rPr>
          <w:rFonts w:ascii="Arial" w:hAnsi="Arial"/>
        </w:rPr>
        <w:t xml:space="preserve"> №87</w:t>
      </w:r>
      <w:r>
        <w:rPr>
          <w:rFonts w:ascii="Arial" w:hAnsi="Arial"/>
        </w:rPr>
        <w:t>, следующие изменения:</w:t>
      </w:r>
    </w:p>
    <w:p w:rsidR="009F2FEF" w:rsidRDefault="009F2FEF" w:rsidP="009D67FE">
      <w:pPr>
        <w:autoSpaceDE w:val="0"/>
        <w:autoSpaceDN w:val="0"/>
        <w:adjustRightInd w:val="0"/>
        <w:jc w:val="both"/>
        <w:rPr>
          <w:rFonts w:ascii="Arial" w:hAnsi="Arial"/>
        </w:rPr>
      </w:pPr>
      <w:r>
        <w:rPr>
          <w:rFonts w:ascii="Arial" w:hAnsi="Arial"/>
        </w:rPr>
        <w:t xml:space="preserve">1.1. </w:t>
      </w:r>
      <w:r w:rsidR="009D67FE">
        <w:rPr>
          <w:rFonts w:ascii="Arial" w:hAnsi="Arial"/>
        </w:rPr>
        <w:t>Дополнить разделом 7.1 следующего содержания:</w:t>
      </w:r>
    </w:p>
    <w:p w:rsidR="009D67FE" w:rsidRDefault="009D67FE" w:rsidP="009D67FE">
      <w:pPr>
        <w:autoSpaceDE w:val="0"/>
        <w:autoSpaceDN w:val="0"/>
        <w:adjustRightInd w:val="0"/>
        <w:jc w:val="both"/>
        <w:rPr>
          <w:rFonts w:ascii="Arial" w:hAnsi="Arial"/>
          <w:b/>
        </w:rPr>
      </w:pPr>
      <w:r>
        <w:rPr>
          <w:rFonts w:ascii="Arial" w:hAnsi="Arial"/>
        </w:rPr>
        <w:t>«</w:t>
      </w:r>
      <w:r w:rsidR="00D71199">
        <w:rPr>
          <w:rFonts w:ascii="Arial" w:hAnsi="Arial"/>
        </w:rPr>
        <w:t xml:space="preserve"> </w:t>
      </w:r>
      <w:r w:rsidR="00D71199" w:rsidRPr="00D71199">
        <w:rPr>
          <w:rFonts w:ascii="Arial" w:hAnsi="Arial"/>
          <w:b/>
        </w:rPr>
        <w:t>Раздел</w:t>
      </w:r>
      <w:r w:rsidR="00D71199">
        <w:rPr>
          <w:rFonts w:ascii="Arial" w:hAnsi="Arial"/>
        </w:rPr>
        <w:t xml:space="preserve"> </w:t>
      </w:r>
      <w:r>
        <w:rPr>
          <w:rFonts w:ascii="Arial" w:hAnsi="Arial"/>
          <w:b/>
        </w:rPr>
        <w:t>7.1. Прилегающая территория</w:t>
      </w:r>
    </w:p>
    <w:p w:rsidR="009D67FE" w:rsidRPr="00DD48F8" w:rsidRDefault="00D71199" w:rsidP="009D67FE">
      <w:pPr>
        <w:shd w:val="clear" w:color="auto" w:fill="FFFFFF"/>
        <w:spacing w:after="105"/>
        <w:ind w:firstLine="300"/>
        <w:jc w:val="center"/>
        <w:outlineLvl w:val="2"/>
        <w:rPr>
          <w:rFonts w:ascii="Arial" w:hAnsi="Arial" w:cs="Arial"/>
          <w:b/>
          <w:bCs/>
          <w:color w:val="000000"/>
        </w:rPr>
      </w:pPr>
      <w:r w:rsidRPr="00DD48F8">
        <w:rPr>
          <w:rFonts w:ascii="Arial" w:hAnsi="Arial" w:cs="Arial"/>
          <w:b/>
          <w:bCs/>
          <w:color w:val="000000"/>
        </w:rPr>
        <w:t>7.1.1.</w:t>
      </w:r>
      <w:r w:rsidR="009D67FE" w:rsidRPr="00DD48F8">
        <w:rPr>
          <w:rFonts w:ascii="Arial" w:hAnsi="Arial" w:cs="Arial"/>
          <w:b/>
          <w:bCs/>
          <w:color w:val="000000"/>
        </w:rPr>
        <w:t xml:space="preserve"> Принципы определения границ прилегающих территорий</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 xml:space="preserve">1. </w:t>
      </w:r>
      <w:proofErr w:type="gramStart"/>
      <w:r w:rsidRPr="00DD48F8">
        <w:rPr>
          <w:rFonts w:ascii="Arial" w:hAnsi="Arial" w:cs="Arial"/>
          <w:color w:val="000000"/>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w:t>
      </w:r>
      <w:r w:rsidR="00D71199" w:rsidRPr="00DD48F8">
        <w:rPr>
          <w:rFonts w:ascii="Arial" w:hAnsi="Arial" w:cs="Arial"/>
          <w:color w:val="000000"/>
        </w:rPr>
        <w:t>и</w:t>
      </w:r>
      <w:r w:rsidRPr="00DD48F8">
        <w:rPr>
          <w:rFonts w:ascii="Arial" w:hAnsi="Arial" w:cs="Arial"/>
          <w:color w:val="000000"/>
        </w:rPr>
        <w:t xml:space="preserve"> </w:t>
      </w:r>
      <w:r w:rsidR="00D71199" w:rsidRPr="00DD48F8">
        <w:rPr>
          <w:rFonts w:ascii="Arial" w:hAnsi="Arial" w:cs="Arial"/>
          <w:color w:val="000000"/>
        </w:rPr>
        <w:t>Правилами благоустройства</w:t>
      </w:r>
      <w:r w:rsidRPr="00DD48F8">
        <w:rPr>
          <w:rFonts w:ascii="Arial" w:hAnsi="Arial" w:cs="Arial"/>
          <w:color w:val="000000"/>
        </w:rPr>
        <w:t xml:space="preserve"> расстояния от объекта до границ прилегающей территории такого объекта в целях </w:t>
      </w:r>
      <w:r w:rsidRPr="00DD48F8">
        <w:rPr>
          <w:rFonts w:ascii="Arial" w:hAnsi="Arial" w:cs="Arial"/>
          <w:color w:val="000000"/>
        </w:rPr>
        <w:lastRenderedPageBreak/>
        <w:t xml:space="preserve">организации благоустройства территории </w:t>
      </w:r>
      <w:r w:rsidR="00775796" w:rsidRPr="00DD48F8">
        <w:rPr>
          <w:rFonts w:ascii="Arial" w:hAnsi="Arial" w:cs="Arial"/>
          <w:color w:val="000000"/>
        </w:rPr>
        <w:t>муниципального образования</w:t>
      </w:r>
      <w:r w:rsidRPr="00DD48F8">
        <w:rPr>
          <w:rFonts w:ascii="Arial" w:hAnsi="Arial" w:cs="Arial"/>
          <w:color w:val="000000"/>
        </w:rPr>
        <w:t xml:space="preserve"> и санитарного содержания.</w:t>
      </w:r>
      <w:proofErr w:type="gramEnd"/>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2. При определении границ прилегающих территорий учитываются:</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расстояние до рядом расположенного (соседнего) объекта либо до границы прилегающей территории такого объекта, установленной ранее;</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9D67FE" w:rsidRPr="00DD48F8" w:rsidRDefault="00775796" w:rsidP="009D67FE">
      <w:pPr>
        <w:shd w:val="clear" w:color="auto" w:fill="FFFFFF"/>
        <w:spacing w:after="105"/>
        <w:ind w:firstLine="300"/>
        <w:jc w:val="center"/>
        <w:outlineLvl w:val="2"/>
        <w:rPr>
          <w:rFonts w:ascii="Arial" w:hAnsi="Arial" w:cs="Arial"/>
          <w:b/>
          <w:bCs/>
          <w:color w:val="000000"/>
        </w:rPr>
      </w:pPr>
      <w:r w:rsidRPr="00DD48F8">
        <w:rPr>
          <w:rFonts w:ascii="Arial" w:hAnsi="Arial" w:cs="Arial"/>
          <w:b/>
          <w:bCs/>
          <w:color w:val="000000"/>
        </w:rPr>
        <w:t>7.1.2.</w:t>
      </w:r>
      <w:r w:rsidR="009D67FE" w:rsidRPr="00DD48F8">
        <w:rPr>
          <w:rFonts w:ascii="Arial" w:hAnsi="Arial" w:cs="Arial"/>
          <w:b/>
          <w:bCs/>
          <w:color w:val="000000"/>
        </w:rPr>
        <w:t xml:space="preserve"> Минимальные расстояния от объекта до границ прилегающей территории</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а) для индивидуальных жилых домов и домов блокированной застройки:</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w:t>
      </w:r>
      <w:r w:rsidR="00A72CEB" w:rsidRPr="00DD48F8">
        <w:rPr>
          <w:rFonts w:ascii="Arial" w:hAnsi="Arial" w:cs="Arial"/>
          <w:color w:val="000000"/>
        </w:rPr>
        <w:t>жей части дороги, включая кювет</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б) для многоквартирных жилых домов:</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в) для нежилых зданий, пристроенных к многоквартирным домам – по периметру ограждающих конструкций (стен) не менее 20 метров, либ</w:t>
      </w:r>
      <w:r w:rsidR="00A72CEB" w:rsidRPr="00DD48F8">
        <w:rPr>
          <w:rFonts w:ascii="Arial" w:hAnsi="Arial" w:cs="Arial"/>
          <w:color w:val="000000"/>
        </w:rPr>
        <w:t>о до края проезжей части дороги</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lastRenderedPageBreak/>
        <w:t>г) для зданий, в которых располагаются образовательные, медицинские организации, организации социально-культурного и бытового назначения:</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имеющих ограждение – не менее 5 метров от ограждения по периметру;</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не имеющих ограждения – не менее 20 метров по периметру стен здания (каждого здания);</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д) для зданий, в которых располагаются культурные, торговые, спортивные, развлекательные центры:</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имеющих парковки для автомобильного транспорта – не менее 15 метров по периметру от парковки;</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не имеющих парковки – не менее 20 метров по периметру огражда</w:t>
      </w:r>
      <w:r w:rsidR="00A72CEB" w:rsidRPr="00DD48F8">
        <w:rPr>
          <w:rFonts w:ascii="Arial" w:hAnsi="Arial" w:cs="Arial"/>
          <w:color w:val="000000"/>
        </w:rPr>
        <w:t>ющих конструкций (стен) объекта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ж) для автостоянок – не менее 25 метров по периметру автостоянки;</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к) для автозаправочных станций (далее – АЗС) – не менее 50 метров по периметру АЗС и подъездов к объектам АЗС;</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о) для кладбищ – не менее 15 метров по периметру земельного участка, выделенного под размещение кладбища.</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 xml:space="preserve">2. Для </w:t>
      </w:r>
      <w:proofErr w:type="gramStart"/>
      <w:r w:rsidRPr="00DD48F8">
        <w:rPr>
          <w:rFonts w:ascii="Arial" w:hAnsi="Arial" w:cs="Arial"/>
          <w:color w:val="000000"/>
        </w:rPr>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DD48F8">
        <w:rPr>
          <w:rFonts w:ascii="Arial" w:hAnsi="Arial" w:cs="Arial"/>
          <w:color w:val="000000"/>
        </w:rPr>
        <w:t xml:space="preserve"> не менее 15 метров.</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 xml:space="preserve">3. В определенных </w:t>
      </w:r>
      <w:r w:rsidR="00A72CEB" w:rsidRPr="00DD48F8">
        <w:rPr>
          <w:rFonts w:ascii="Arial" w:hAnsi="Arial" w:cs="Arial"/>
          <w:color w:val="000000"/>
        </w:rPr>
        <w:t>пунктом 7.1.1</w:t>
      </w:r>
      <w:r w:rsidRPr="00DD48F8">
        <w:rPr>
          <w:rFonts w:ascii="Arial" w:hAnsi="Arial" w:cs="Arial"/>
          <w:color w:val="000000"/>
        </w:rPr>
        <w:t xml:space="preserve"> настоящего </w:t>
      </w:r>
      <w:r w:rsidR="00A72CEB" w:rsidRPr="00DD48F8">
        <w:rPr>
          <w:rFonts w:ascii="Arial" w:hAnsi="Arial" w:cs="Arial"/>
          <w:color w:val="000000"/>
        </w:rPr>
        <w:t>раздела</w:t>
      </w:r>
      <w:r w:rsidRPr="00DD48F8">
        <w:rPr>
          <w:rFonts w:ascii="Arial" w:hAnsi="Arial" w:cs="Arial"/>
          <w:color w:val="000000"/>
        </w:rPr>
        <w:t xml:space="preserve"> случаях при установлении границ прилегающей территории минимальные расстояния от объекта до границ прилегающей территории, указанные в </w:t>
      </w:r>
      <w:r w:rsidR="00A72CEB" w:rsidRPr="00DD48F8">
        <w:rPr>
          <w:rFonts w:ascii="Arial" w:hAnsi="Arial" w:cs="Arial"/>
          <w:color w:val="000000"/>
        </w:rPr>
        <w:t>подпунктах</w:t>
      </w:r>
      <w:r w:rsidRPr="00DD48F8">
        <w:rPr>
          <w:rFonts w:ascii="Arial" w:hAnsi="Arial" w:cs="Arial"/>
          <w:color w:val="000000"/>
        </w:rPr>
        <w:t xml:space="preserve"> 1 и 2 настояще</w:t>
      </w:r>
      <w:r w:rsidR="00A72CEB" w:rsidRPr="00DD48F8">
        <w:rPr>
          <w:rFonts w:ascii="Arial" w:hAnsi="Arial" w:cs="Arial"/>
          <w:color w:val="000000"/>
        </w:rPr>
        <w:t>го</w:t>
      </w:r>
      <w:r w:rsidRPr="00DD48F8">
        <w:rPr>
          <w:rFonts w:ascii="Arial" w:hAnsi="Arial" w:cs="Arial"/>
          <w:color w:val="000000"/>
        </w:rPr>
        <w:t xml:space="preserve"> </w:t>
      </w:r>
      <w:r w:rsidR="00A72CEB" w:rsidRPr="00DD48F8">
        <w:rPr>
          <w:rFonts w:ascii="Arial" w:hAnsi="Arial" w:cs="Arial"/>
          <w:color w:val="000000"/>
        </w:rPr>
        <w:t>пункта</w:t>
      </w:r>
      <w:r w:rsidRPr="00DD48F8">
        <w:rPr>
          <w:rFonts w:ascii="Arial" w:hAnsi="Arial" w:cs="Arial"/>
          <w:color w:val="000000"/>
        </w:rPr>
        <w:t>, могут быть уменьшены.</w:t>
      </w:r>
    </w:p>
    <w:p w:rsidR="009D67FE" w:rsidRPr="00DD48F8" w:rsidRDefault="00A72CEB" w:rsidP="00DD48F8">
      <w:pPr>
        <w:shd w:val="clear" w:color="auto" w:fill="FFFFFF"/>
        <w:spacing w:after="105"/>
        <w:ind w:firstLine="300"/>
        <w:jc w:val="center"/>
        <w:outlineLvl w:val="2"/>
        <w:rPr>
          <w:rFonts w:ascii="Arial" w:hAnsi="Arial" w:cs="Arial"/>
          <w:b/>
          <w:bCs/>
          <w:color w:val="000000"/>
        </w:rPr>
      </w:pPr>
      <w:r w:rsidRPr="00DD48F8">
        <w:rPr>
          <w:rFonts w:ascii="Arial" w:hAnsi="Arial" w:cs="Arial"/>
          <w:b/>
          <w:bCs/>
          <w:color w:val="000000"/>
        </w:rPr>
        <w:t>7.1.3.</w:t>
      </w:r>
      <w:r w:rsidR="009D67FE" w:rsidRPr="00DD48F8">
        <w:rPr>
          <w:rFonts w:ascii="Arial" w:hAnsi="Arial" w:cs="Arial"/>
          <w:b/>
          <w:bCs/>
          <w:color w:val="000000"/>
        </w:rPr>
        <w:t xml:space="preserve"> Определение границ прилегающей территории</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 xml:space="preserve">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w:t>
      </w:r>
      <w:r w:rsidRPr="00DD48F8">
        <w:rPr>
          <w:rFonts w:ascii="Arial" w:hAnsi="Arial" w:cs="Arial"/>
          <w:color w:val="000000"/>
        </w:rPr>
        <w:lastRenderedPageBreak/>
        <w:t>рулетки или иных приборов измерения, либо с использованием документации, в которой такие расстояния уже установлены.</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3. При нахождении рядом двух и более граничащих (соседних) объектов установление границ между ними осуществляется с учетом:</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суммарного значения минимальных расстояний;</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 xml:space="preserve">возможного максимального значения расстояния от объекта до границ прилегающей территории, определенного в соответствии с </w:t>
      </w:r>
      <w:r w:rsidR="00A72CEB" w:rsidRPr="00DD48F8">
        <w:rPr>
          <w:rFonts w:ascii="Arial" w:hAnsi="Arial" w:cs="Arial"/>
          <w:color w:val="000000"/>
        </w:rPr>
        <w:t>подпунктом</w:t>
      </w:r>
      <w:r w:rsidRPr="00DD48F8">
        <w:rPr>
          <w:rFonts w:ascii="Arial" w:hAnsi="Arial" w:cs="Arial"/>
          <w:color w:val="000000"/>
        </w:rPr>
        <w:t xml:space="preserve"> 2 настояще</w:t>
      </w:r>
      <w:r w:rsidR="00A72CEB" w:rsidRPr="00DD48F8">
        <w:rPr>
          <w:rFonts w:ascii="Arial" w:hAnsi="Arial" w:cs="Arial"/>
          <w:color w:val="000000"/>
        </w:rPr>
        <w:t>го</w:t>
      </w:r>
      <w:r w:rsidRPr="00DD48F8">
        <w:rPr>
          <w:rFonts w:ascii="Arial" w:hAnsi="Arial" w:cs="Arial"/>
          <w:color w:val="000000"/>
        </w:rPr>
        <w:t xml:space="preserve"> </w:t>
      </w:r>
      <w:r w:rsidR="00A72CEB" w:rsidRPr="00DD48F8">
        <w:rPr>
          <w:rFonts w:ascii="Arial" w:hAnsi="Arial" w:cs="Arial"/>
          <w:color w:val="000000"/>
        </w:rPr>
        <w:t>пункта</w:t>
      </w:r>
      <w:r w:rsidRPr="00DD48F8">
        <w:rPr>
          <w:rFonts w:ascii="Arial" w:hAnsi="Arial" w:cs="Arial"/>
          <w:color w:val="000000"/>
        </w:rPr>
        <w:t>;</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 xml:space="preserve">фактического расстояния до соседнего объекта, определенного в соответствии с </w:t>
      </w:r>
      <w:r w:rsidR="00DD48F8" w:rsidRPr="00DD48F8">
        <w:rPr>
          <w:rFonts w:ascii="Arial" w:hAnsi="Arial" w:cs="Arial"/>
          <w:color w:val="000000"/>
        </w:rPr>
        <w:t>подпунктом</w:t>
      </w:r>
      <w:r w:rsidRPr="00DD48F8">
        <w:rPr>
          <w:rFonts w:ascii="Arial" w:hAnsi="Arial" w:cs="Arial"/>
          <w:color w:val="000000"/>
        </w:rPr>
        <w:t xml:space="preserve"> 1 настояще</w:t>
      </w:r>
      <w:r w:rsidR="00DD48F8" w:rsidRPr="00DD48F8">
        <w:rPr>
          <w:rFonts w:ascii="Arial" w:hAnsi="Arial" w:cs="Arial"/>
          <w:color w:val="000000"/>
        </w:rPr>
        <w:t>го пункта</w:t>
      </w:r>
      <w:r w:rsidRPr="00DD48F8">
        <w:rPr>
          <w:rFonts w:ascii="Arial" w:hAnsi="Arial" w:cs="Arial"/>
          <w:color w:val="000000"/>
        </w:rPr>
        <w:t>.</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4. 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9D67FE" w:rsidRPr="00DD48F8" w:rsidRDefault="009D67FE" w:rsidP="009D67FE">
      <w:pPr>
        <w:shd w:val="clear" w:color="auto" w:fill="FFFFFF"/>
        <w:spacing w:after="105"/>
        <w:jc w:val="both"/>
        <w:rPr>
          <w:rFonts w:ascii="Arial" w:hAnsi="Arial" w:cs="Arial"/>
          <w:color w:val="000000"/>
        </w:rPr>
      </w:pPr>
      <w:r w:rsidRPr="00DD48F8">
        <w:rPr>
          <w:rFonts w:ascii="Arial" w:hAnsi="Arial" w:cs="Arial"/>
          <w:color w:val="000000"/>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9D67FE" w:rsidRPr="00DD48F8" w:rsidRDefault="009D67FE" w:rsidP="009D67FE">
      <w:pPr>
        <w:shd w:val="clear" w:color="auto" w:fill="FFFFFF"/>
        <w:spacing w:after="105"/>
        <w:jc w:val="both"/>
        <w:rPr>
          <w:rFonts w:ascii="Arial" w:hAnsi="Arial" w:cs="Arial"/>
          <w:color w:val="000000"/>
        </w:rPr>
      </w:pPr>
      <w:proofErr w:type="gramStart"/>
      <w:r w:rsidRPr="00DD48F8">
        <w:rPr>
          <w:rFonts w:ascii="Arial" w:hAnsi="Arial" w:cs="Arial"/>
          <w:color w:val="000000"/>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w:t>
      </w:r>
      <w:r w:rsidR="0048303C">
        <w:rPr>
          <w:rFonts w:ascii="Arial" w:hAnsi="Arial" w:cs="Arial"/>
          <w:color w:val="000000"/>
        </w:rPr>
        <w:t xml:space="preserve"> благоустройства</w:t>
      </w:r>
      <w:r w:rsidRPr="00DD48F8">
        <w:rPr>
          <w:rFonts w:ascii="Arial" w:hAnsi="Arial" w:cs="Arial"/>
          <w:color w:val="000000"/>
        </w:rPr>
        <w:t xml:space="preserve"> минимальных расстояний от объектов до границ прилегающих территорий этих объектов;</w:t>
      </w:r>
      <w:proofErr w:type="gramEnd"/>
    </w:p>
    <w:p w:rsidR="009D67FE" w:rsidRPr="00DD48F8" w:rsidRDefault="009D67FE" w:rsidP="009D67FE">
      <w:pPr>
        <w:shd w:val="clear" w:color="auto" w:fill="FFFFFF"/>
        <w:spacing w:after="105"/>
        <w:jc w:val="both"/>
        <w:rPr>
          <w:rFonts w:ascii="Arial" w:hAnsi="Arial" w:cs="Arial"/>
          <w:color w:val="000000"/>
        </w:rPr>
      </w:pPr>
      <w:proofErr w:type="gramStart"/>
      <w:r w:rsidRPr="00DD48F8">
        <w:rPr>
          <w:rFonts w:ascii="Arial" w:hAnsi="Arial" w:cs="Arial"/>
          <w:color w:val="000000"/>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DD48F8">
        <w:rPr>
          <w:rFonts w:ascii="Arial" w:hAnsi="Arial" w:cs="Arial"/>
          <w:color w:val="000000"/>
        </w:rPr>
        <w:t xml:space="preserve"> жилого дома, в отношении которого осуществлен государственный кадастровый учет;</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5. 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фактическое расстояние между двумя граничащими объектами более чем суммарное расстояние установленных настоящими Правилами</w:t>
      </w:r>
      <w:r w:rsidR="0048303C">
        <w:rPr>
          <w:rFonts w:ascii="Arial" w:hAnsi="Arial" w:cs="Arial"/>
          <w:color w:val="000000"/>
        </w:rPr>
        <w:t xml:space="preserve"> благоустройства</w:t>
      </w:r>
      <w:r w:rsidRPr="00DD48F8">
        <w:rPr>
          <w:rFonts w:ascii="Arial" w:hAnsi="Arial" w:cs="Arial"/>
          <w:color w:val="000000"/>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Положения абзаца первого настояще</w:t>
      </w:r>
      <w:r w:rsidR="00DD48F8" w:rsidRPr="00DD48F8">
        <w:rPr>
          <w:rFonts w:ascii="Arial" w:hAnsi="Arial" w:cs="Arial"/>
          <w:color w:val="000000"/>
        </w:rPr>
        <w:t>го</w:t>
      </w:r>
      <w:r w:rsidRPr="00DD48F8">
        <w:rPr>
          <w:rFonts w:ascii="Arial" w:hAnsi="Arial" w:cs="Arial"/>
          <w:color w:val="000000"/>
        </w:rPr>
        <w:t xml:space="preserve"> </w:t>
      </w:r>
      <w:r w:rsidR="00DD48F8" w:rsidRPr="00DD48F8">
        <w:rPr>
          <w:rFonts w:ascii="Arial" w:hAnsi="Arial" w:cs="Arial"/>
          <w:color w:val="000000"/>
        </w:rPr>
        <w:t>подпункта</w:t>
      </w:r>
      <w:r w:rsidRPr="00DD48F8">
        <w:rPr>
          <w:rFonts w:ascii="Arial" w:hAnsi="Arial" w:cs="Arial"/>
          <w:color w:val="000000"/>
        </w:rPr>
        <w:t xml:space="preserve">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w:t>
      </w:r>
      <w:r w:rsidRPr="00DD48F8">
        <w:rPr>
          <w:rFonts w:ascii="Arial" w:hAnsi="Arial" w:cs="Arial"/>
          <w:color w:val="000000"/>
        </w:rPr>
        <w:lastRenderedPageBreak/>
        <w:t>границы прилегающей территории на 30 процентов осуществляется только в отношении объекта, не являющегося таким многоквартирным жилым домом.</w:t>
      </w:r>
    </w:p>
    <w:p w:rsidR="009D67FE" w:rsidRPr="00DD48F8"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 xml:space="preserve">6. </w:t>
      </w:r>
      <w:proofErr w:type="gramStart"/>
      <w:r w:rsidRPr="00DD48F8">
        <w:rPr>
          <w:rFonts w:ascii="Arial" w:hAnsi="Arial" w:cs="Arial"/>
          <w:color w:val="000000"/>
        </w:rPr>
        <w:t>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w:t>
      </w:r>
      <w:r w:rsidR="00DD48F8" w:rsidRPr="00DD48F8">
        <w:rPr>
          <w:rFonts w:ascii="Arial" w:hAnsi="Arial" w:cs="Arial"/>
          <w:color w:val="000000"/>
        </w:rPr>
        <w:t xml:space="preserve"> благоустройства</w:t>
      </w:r>
      <w:r w:rsidRPr="00DD48F8">
        <w:rPr>
          <w:rFonts w:ascii="Arial" w:hAnsi="Arial" w:cs="Arial"/>
          <w:color w:val="000000"/>
        </w:rPr>
        <w:t xml:space="preserve"> минимальных расстояний от объекта до границ прилегающих территорий.</w:t>
      </w:r>
      <w:proofErr w:type="gramEnd"/>
    </w:p>
    <w:p w:rsidR="009D67FE" w:rsidRDefault="009D67FE" w:rsidP="009D67FE">
      <w:pPr>
        <w:shd w:val="clear" w:color="auto" w:fill="FFFFFF"/>
        <w:spacing w:after="105"/>
        <w:ind w:firstLine="450"/>
        <w:jc w:val="both"/>
        <w:rPr>
          <w:rFonts w:ascii="Arial" w:hAnsi="Arial" w:cs="Arial"/>
          <w:color w:val="000000"/>
        </w:rPr>
      </w:pPr>
      <w:r w:rsidRPr="00DD48F8">
        <w:rPr>
          <w:rFonts w:ascii="Arial" w:hAnsi="Arial" w:cs="Arial"/>
          <w:color w:val="000000"/>
        </w:rPr>
        <w:t>7. В случае</w:t>
      </w:r>
      <w:proofErr w:type="gramStart"/>
      <w:r w:rsidRPr="00DD48F8">
        <w:rPr>
          <w:rFonts w:ascii="Arial" w:hAnsi="Arial" w:cs="Arial"/>
          <w:color w:val="000000"/>
        </w:rPr>
        <w:t>,</w:t>
      </w:r>
      <w:proofErr w:type="gramEnd"/>
      <w:r w:rsidRPr="00DD48F8">
        <w:rPr>
          <w:rFonts w:ascii="Arial" w:hAnsi="Arial" w:cs="Arial"/>
          <w:color w:val="000000"/>
        </w:rPr>
        <w:t xml:space="preserve">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r w:rsidR="00DD48F8">
        <w:rPr>
          <w:rFonts w:ascii="Arial" w:hAnsi="Arial" w:cs="Arial"/>
          <w:color w:val="000000"/>
        </w:rPr>
        <w:t>»</w:t>
      </w:r>
    </w:p>
    <w:p w:rsidR="00F96D8D" w:rsidRDefault="00F96D8D" w:rsidP="00F96D8D">
      <w:pPr>
        <w:shd w:val="clear" w:color="auto" w:fill="FFFFFF"/>
        <w:spacing w:after="105"/>
        <w:jc w:val="both"/>
        <w:rPr>
          <w:rFonts w:ascii="Arial" w:hAnsi="Arial" w:cs="Arial"/>
          <w:color w:val="000000"/>
        </w:rPr>
      </w:pPr>
      <w:r>
        <w:rPr>
          <w:rFonts w:ascii="Arial" w:hAnsi="Arial" w:cs="Arial"/>
          <w:color w:val="000000"/>
        </w:rPr>
        <w:t>1.2. Подпункт 8.1.1 пункта 8.1 раздела 8 изложить в следующей редакции:</w:t>
      </w:r>
    </w:p>
    <w:p w:rsidR="00F96D8D" w:rsidRPr="0048303C" w:rsidRDefault="00F96D8D" w:rsidP="00F96D8D">
      <w:pPr>
        <w:autoSpaceDE w:val="0"/>
        <w:autoSpaceDN w:val="0"/>
        <w:adjustRightInd w:val="0"/>
        <w:ind w:firstLine="709"/>
        <w:jc w:val="both"/>
        <w:rPr>
          <w:rFonts w:ascii="Arial" w:hAnsi="Arial" w:cs="Arial"/>
        </w:rPr>
      </w:pPr>
      <w:r w:rsidRPr="0048303C">
        <w:rPr>
          <w:rFonts w:ascii="Arial" w:hAnsi="Arial" w:cs="Arial"/>
          <w:color w:val="000000"/>
        </w:rPr>
        <w:t xml:space="preserve">«8.1.1. </w:t>
      </w:r>
      <w:r w:rsidRPr="0048303C">
        <w:rPr>
          <w:rFonts w:ascii="Arial" w:hAnsi="Arial" w:cs="Arial"/>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w:t>
      </w:r>
      <w:r w:rsidR="00CC0D1C" w:rsidRPr="0048303C">
        <w:rPr>
          <w:rFonts w:ascii="Arial" w:hAnsi="Arial" w:cs="Arial"/>
        </w:rPr>
        <w:t>ых</w:t>
      </w:r>
      <w:r w:rsidRPr="0048303C">
        <w:rPr>
          <w:rFonts w:ascii="Arial" w:hAnsi="Arial" w:cs="Arial"/>
        </w:rPr>
        <w:t xml:space="preserve"> установлены в соответствии с настоящими Правилами</w:t>
      </w:r>
      <w:r w:rsidR="00CC0D1C" w:rsidRPr="0048303C">
        <w:rPr>
          <w:rFonts w:ascii="Arial" w:hAnsi="Arial" w:cs="Arial"/>
        </w:rPr>
        <w:t xml:space="preserve"> благоустройства</w:t>
      </w:r>
      <w:r w:rsidRPr="0048303C">
        <w:rPr>
          <w:rFonts w:ascii="Arial" w:hAnsi="Arial" w:cs="Arial"/>
        </w:rPr>
        <w:t>.</w:t>
      </w:r>
    </w:p>
    <w:p w:rsidR="00F96D8D" w:rsidRPr="0048303C" w:rsidRDefault="00F96D8D" w:rsidP="00F96D8D">
      <w:pPr>
        <w:ind w:firstLine="709"/>
        <w:jc w:val="both"/>
        <w:rPr>
          <w:rFonts w:ascii="Arial" w:hAnsi="Arial" w:cs="Arial"/>
          <w:color w:val="0070C0"/>
        </w:rPr>
      </w:pPr>
      <w:r w:rsidRPr="0048303C">
        <w:rPr>
          <w:rFonts w:ascii="Arial" w:hAnsi="Arial" w:cs="Arial"/>
        </w:rPr>
        <w:t xml:space="preserve"> Физические и юридические лица, индивидуальные предприниматели обязаны обеспечивать содержание зеленых насаждений, расположенных на </w:t>
      </w:r>
      <w:r w:rsidR="00B53D43" w:rsidRPr="0048303C">
        <w:rPr>
          <w:rFonts w:ascii="Arial" w:hAnsi="Arial" w:cs="Arial"/>
        </w:rPr>
        <w:t>прилегающей территории.</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Содержание зеленых насаждений осуществляется ответственными лицами за счет собственных сре</w:t>
      </w:r>
      <w:proofErr w:type="gramStart"/>
      <w:r w:rsidRPr="0048303C">
        <w:rPr>
          <w:rFonts w:ascii="Arial" w:hAnsi="Arial" w:cs="Arial"/>
          <w:color w:val="000000"/>
        </w:rPr>
        <w:t>дств в пр</w:t>
      </w:r>
      <w:proofErr w:type="gramEnd"/>
      <w:r w:rsidRPr="0048303C">
        <w:rPr>
          <w:rFonts w:ascii="Arial" w:hAnsi="Arial" w:cs="Arial"/>
          <w:color w:val="000000"/>
        </w:rPr>
        <w:t>еделах обязательств, возникших из заключенных ими договоров, а также из иных оснований, предусмотренных законодательством и настоящими Правилами</w:t>
      </w:r>
      <w:r w:rsidR="00CC0D1C" w:rsidRPr="0048303C">
        <w:rPr>
          <w:rFonts w:ascii="Arial" w:hAnsi="Arial" w:cs="Arial"/>
          <w:color w:val="000000"/>
        </w:rPr>
        <w:t xml:space="preserve"> благоустройства</w:t>
      </w:r>
      <w:r w:rsidRPr="0048303C">
        <w:rPr>
          <w:rFonts w:ascii="Arial" w:hAnsi="Arial" w:cs="Arial"/>
          <w:color w:val="000000"/>
        </w:rPr>
        <w:t>.</w:t>
      </w:r>
    </w:p>
    <w:p w:rsidR="00F96D8D" w:rsidRPr="0048303C" w:rsidRDefault="00B53D43" w:rsidP="00F96D8D">
      <w:pPr>
        <w:ind w:firstLine="709"/>
        <w:jc w:val="both"/>
        <w:rPr>
          <w:rFonts w:ascii="Arial" w:hAnsi="Arial" w:cs="Arial"/>
          <w:color w:val="000000"/>
        </w:rPr>
      </w:pPr>
      <w:r w:rsidRPr="0048303C">
        <w:rPr>
          <w:rFonts w:ascii="Arial" w:hAnsi="Arial" w:cs="Arial"/>
          <w:color w:val="000000"/>
        </w:rPr>
        <w:t xml:space="preserve">   </w:t>
      </w:r>
      <w:r w:rsidR="00F96D8D" w:rsidRPr="0048303C">
        <w:rPr>
          <w:rFonts w:ascii="Arial" w:hAnsi="Arial" w:cs="Arial"/>
          <w:color w:val="000000"/>
        </w:rPr>
        <w:t xml:space="preserve"> Содержание зеленых насаждений включает в себя:</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регулярный полив зеленых насаждений;</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внесение органических и минеральных удобрений;</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рыхление почвы, мульчирование и утепление;</w:t>
      </w:r>
    </w:p>
    <w:p w:rsidR="00F96D8D" w:rsidRPr="0048303C" w:rsidRDefault="00F96D8D" w:rsidP="00F96D8D">
      <w:pPr>
        <w:ind w:firstLine="709"/>
        <w:jc w:val="both"/>
        <w:rPr>
          <w:rFonts w:ascii="Arial" w:hAnsi="Arial" w:cs="Arial"/>
          <w:color w:val="000000"/>
        </w:rPr>
      </w:pPr>
      <w:proofErr w:type="gramStart"/>
      <w:r w:rsidRPr="0048303C">
        <w:rPr>
          <w:rFonts w:ascii="Arial" w:hAnsi="Arial" w:cs="Arial"/>
          <w:color w:val="000000"/>
        </w:rPr>
        <w:t>санитарную, омолаживающую, формовочную обрезку крон деревьев, стрижку «живой» изгороди, цветников, газонов;</w:t>
      </w:r>
      <w:proofErr w:type="gramEnd"/>
    </w:p>
    <w:p w:rsidR="00F96D8D" w:rsidRPr="0048303C" w:rsidRDefault="00F96D8D" w:rsidP="00F96D8D">
      <w:pPr>
        <w:ind w:firstLine="709"/>
        <w:jc w:val="both"/>
        <w:rPr>
          <w:rFonts w:ascii="Arial" w:hAnsi="Arial" w:cs="Arial"/>
          <w:color w:val="000000"/>
        </w:rPr>
      </w:pPr>
      <w:r w:rsidRPr="0048303C">
        <w:rPr>
          <w:rFonts w:ascii="Arial" w:hAnsi="Arial" w:cs="Arial"/>
          <w:color w:val="000000"/>
        </w:rPr>
        <w:t>снос больных, сухостойных и аварийных деревьев и кустарников;</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 xml:space="preserve">скашивание травяного покрова на газонах высотой более </w:t>
      </w:r>
      <w:smartTag w:uri="urn:schemas-microsoft-com:office:smarttags" w:element="metricconverter">
        <w:smartTagPr>
          <w:attr w:name="ProductID" w:val="15 см"/>
        </w:smartTagPr>
        <w:r w:rsidRPr="0048303C">
          <w:rPr>
            <w:rFonts w:ascii="Arial" w:hAnsi="Arial" w:cs="Arial"/>
            <w:color w:val="000000"/>
          </w:rPr>
          <w:t>15 см</w:t>
        </w:r>
      </w:smartTag>
      <w:r w:rsidRPr="0048303C">
        <w:rPr>
          <w:rFonts w:ascii="Arial" w:hAnsi="Arial" w:cs="Arial"/>
          <w:color w:val="000000"/>
        </w:rPr>
        <w:t>, борьбу с сорняками, удаление опавших листьев;</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иные мероприятия по уходу за зелеными насаждениями.</w:t>
      </w:r>
    </w:p>
    <w:p w:rsidR="00B53D43" w:rsidRPr="0048303C" w:rsidRDefault="00B53D43" w:rsidP="00F96D8D">
      <w:pPr>
        <w:ind w:firstLine="709"/>
        <w:jc w:val="both"/>
        <w:rPr>
          <w:rFonts w:ascii="Arial" w:hAnsi="Arial" w:cs="Arial"/>
          <w:color w:val="000000"/>
        </w:rPr>
      </w:pPr>
      <w:r w:rsidRPr="0048303C">
        <w:rPr>
          <w:rFonts w:ascii="Arial" w:hAnsi="Arial" w:cs="Arial"/>
          <w:color w:val="000000"/>
        </w:rPr>
        <w:t xml:space="preserve">   </w:t>
      </w:r>
      <w:r w:rsidR="00F96D8D" w:rsidRPr="0048303C">
        <w:rPr>
          <w:rFonts w:ascii="Arial" w:hAnsi="Arial" w:cs="Arial"/>
          <w:color w:val="000000"/>
        </w:rPr>
        <w:t xml:space="preserve"> Окошенная трава с территории удаляется в течение трех суток со дня проведения покоса. </w:t>
      </w:r>
    </w:p>
    <w:p w:rsidR="00F96D8D" w:rsidRPr="0048303C" w:rsidRDefault="00B53D43" w:rsidP="00F96D8D">
      <w:pPr>
        <w:ind w:firstLine="709"/>
        <w:jc w:val="both"/>
        <w:rPr>
          <w:rFonts w:ascii="Arial" w:hAnsi="Arial" w:cs="Arial"/>
          <w:color w:val="000000"/>
        </w:rPr>
      </w:pPr>
      <w:r w:rsidRPr="0048303C">
        <w:rPr>
          <w:rFonts w:ascii="Arial" w:hAnsi="Arial" w:cs="Arial"/>
          <w:color w:val="000000"/>
        </w:rPr>
        <w:t xml:space="preserve">  </w:t>
      </w:r>
      <w:r w:rsidR="00F96D8D" w:rsidRPr="0048303C">
        <w:rPr>
          <w:rFonts w:ascii="Arial" w:hAnsi="Arial" w:cs="Arial"/>
          <w:color w:val="000000"/>
        </w:rPr>
        <w:t xml:space="preserve">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F96D8D" w:rsidRPr="0048303C" w:rsidRDefault="00F96D8D" w:rsidP="00F96D8D">
      <w:pPr>
        <w:autoSpaceDE w:val="0"/>
        <w:autoSpaceDN w:val="0"/>
        <w:adjustRightInd w:val="0"/>
        <w:ind w:firstLine="709"/>
        <w:jc w:val="both"/>
        <w:rPr>
          <w:rFonts w:ascii="Arial" w:hAnsi="Arial" w:cs="Arial"/>
          <w:color w:val="000000"/>
        </w:rPr>
      </w:pPr>
      <w:r w:rsidRPr="0048303C">
        <w:rPr>
          <w:rFonts w:ascii="Arial" w:hAnsi="Arial" w:cs="Arial"/>
          <w:color w:val="000000"/>
        </w:rPr>
        <w:t xml:space="preserve"> В случае</w:t>
      </w:r>
      <w:proofErr w:type="gramStart"/>
      <w:r w:rsidRPr="0048303C">
        <w:rPr>
          <w:rFonts w:ascii="Arial" w:hAnsi="Arial" w:cs="Arial"/>
          <w:color w:val="000000"/>
        </w:rPr>
        <w:t>,</w:t>
      </w:r>
      <w:proofErr w:type="gramEnd"/>
      <w:r w:rsidRPr="0048303C">
        <w:rPr>
          <w:rFonts w:ascii="Arial" w:hAnsi="Arial" w:cs="Arial"/>
          <w:color w:val="000000"/>
        </w:rPr>
        <w:t xml:space="preserve"> если администрация </w:t>
      </w:r>
      <w:r w:rsidR="00B53D43" w:rsidRPr="0048303C">
        <w:rPr>
          <w:rFonts w:ascii="Arial" w:hAnsi="Arial" w:cs="Arial"/>
          <w:color w:val="000000"/>
        </w:rPr>
        <w:t>муниципального образования</w:t>
      </w:r>
      <w:r w:rsidRPr="0048303C">
        <w:rPr>
          <w:rFonts w:ascii="Arial" w:hAnsi="Arial" w:cs="Arial"/>
          <w:color w:val="000000"/>
        </w:rPr>
        <w:t xml:space="preserve">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w:t>
      </w:r>
      <w:r w:rsidR="00B53D43" w:rsidRPr="0048303C">
        <w:rPr>
          <w:rFonts w:ascii="Arial" w:hAnsi="Arial" w:cs="Arial"/>
          <w:color w:val="000000"/>
        </w:rPr>
        <w:t xml:space="preserve"> благоустройства</w:t>
      </w:r>
      <w:r w:rsidRPr="0048303C">
        <w:rPr>
          <w:rFonts w:ascii="Arial" w:hAnsi="Arial" w:cs="Arial"/>
          <w:color w:val="000000"/>
        </w:rPr>
        <w:t xml:space="preserve">, отношения между сторонами регулируются в части </w:t>
      </w:r>
      <w:r w:rsidRPr="0048303C">
        <w:rPr>
          <w:rFonts w:ascii="Arial" w:hAnsi="Arial" w:cs="Arial"/>
          <w:color w:val="000000"/>
        </w:rPr>
        <w:lastRenderedPageBreak/>
        <w:t>превышающей требования настоящих Правил</w:t>
      </w:r>
      <w:r w:rsidR="00B53D43" w:rsidRPr="0048303C">
        <w:rPr>
          <w:rFonts w:ascii="Arial" w:hAnsi="Arial" w:cs="Arial"/>
          <w:color w:val="000000"/>
        </w:rPr>
        <w:t xml:space="preserve"> благоустройства</w:t>
      </w:r>
      <w:r w:rsidRPr="0048303C">
        <w:rPr>
          <w:rFonts w:ascii="Arial" w:hAnsi="Arial" w:cs="Arial"/>
          <w:color w:val="000000"/>
        </w:rPr>
        <w:t xml:space="preserve"> заключенным договором </w:t>
      </w:r>
    </w:p>
    <w:p w:rsidR="00F96D8D" w:rsidRPr="0048303C" w:rsidRDefault="00F96D8D" w:rsidP="00F96D8D">
      <w:pPr>
        <w:ind w:firstLine="709"/>
        <w:jc w:val="both"/>
        <w:rPr>
          <w:rFonts w:ascii="Arial" w:hAnsi="Arial" w:cs="Arial"/>
        </w:rPr>
      </w:pPr>
      <w:r w:rsidRPr="0048303C">
        <w:rPr>
          <w:rFonts w:ascii="Arial" w:hAnsi="Arial" w:cs="Arial"/>
        </w:rPr>
        <w:t>На прилегающей территории не допускается:</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наличие либо складирование мусора;</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 xml:space="preserve">наличие нескошенного травяного покрова высотой более </w:t>
      </w:r>
      <w:smartTag w:uri="urn:schemas-microsoft-com:office:smarttags" w:element="metricconverter">
        <w:smartTagPr>
          <w:attr w:name="ProductID" w:val="15 см"/>
        </w:smartTagPr>
        <w:r w:rsidRPr="0048303C">
          <w:rPr>
            <w:rFonts w:ascii="Arial" w:hAnsi="Arial" w:cs="Arial"/>
            <w:color w:val="000000"/>
          </w:rPr>
          <w:t>15 см</w:t>
        </w:r>
      </w:smartTag>
      <w:r w:rsidRPr="0048303C">
        <w:rPr>
          <w:rFonts w:ascii="Arial" w:hAnsi="Arial" w:cs="Arial"/>
          <w:color w:val="000000"/>
        </w:rPr>
        <w:t>, наличие сорняков, засохшей травы, опавших листьев, срезанных веток и спиленных (срубленных) стволов деревьев;</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засохших деревьев и кустарников;</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отсутствие травяного покрова неблагоустроенной почвы;</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отсутствие формовочной обрезки крон деревьев, неподстриженных кустарников;</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складирование снега и льда;</w:t>
      </w:r>
    </w:p>
    <w:p w:rsidR="00F96D8D" w:rsidRPr="0048303C" w:rsidRDefault="00F96D8D" w:rsidP="00F96D8D">
      <w:pPr>
        <w:ind w:firstLine="709"/>
        <w:jc w:val="both"/>
        <w:rPr>
          <w:rFonts w:ascii="Arial" w:hAnsi="Arial" w:cs="Arial"/>
          <w:color w:val="000000"/>
        </w:rPr>
      </w:pPr>
      <w:r w:rsidRPr="0048303C">
        <w:rPr>
          <w:rFonts w:ascii="Arial" w:hAnsi="Arial" w:cs="Arial"/>
          <w:color w:val="000000"/>
        </w:rPr>
        <w:t>складирование строительных материалов и отходов.</w:t>
      </w:r>
    </w:p>
    <w:p w:rsidR="00F96D8D" w:rsidRPr="0048303C" w:rsidRDefault="00F96D8D" w:rsidP="00F96D8D">
      <w:pPr>
        <w:ind w:firstLine="709"/>
        <w:jc w:val="both"/>
        <w:rPr>
          <w:rFonts w:ascii="Arial" w:hAnsi="Arial" w:cs="Arial"/>
        </w:rPr>
      </w:pPr>
      <w:r w:rsidRPr="0048303C">
        <w:rPr>
          <w:rFonts w:ascii="Arial" w:hAnsi="Arial" w:cs="Arial"/>
          <w:color w:val="000000"/>
        </w:rPr>
        <w:t xml:space="preserve">12. </w:t>
      </w:r>
      <w:r w:rsidRPr="0048303C">
        <w:rPr>
          <w:rFonts w:ascii="Arial" w:hAnsi="Arial" w:cs="Arial"/>
        </w:rPr>
        <w:t>Собственники жилых домов индивидуальной и другой малоэтажной застройки на прилегающей территории обязаны:</w:t>
      </w:r>
    </w:p>
    <w:p w:rsidR="00F96D8D" w:rsidRPr="0048303C" w:rsidRDefault="00F96D8D" w:rsidP="00F96D8D">
      <w:pPr>
        <w:pStyle w:val="ConsPlusNormal"/>
        <w:ind w:firstLine="709"/>
        <w:jc w:val="both"/>
        <w:rPr>
          <w:rFonts w:ascii="Arial" w:hAnsi="Arial" w:cs="Arial"/>
          <w:sz w:val="24"/>
          <w:szCs w:val="24"/>
        </w:rPr>
      </w:pPr>
      <w:r w:rsidRPr="0048303C">
        <w:rPr>
          <w:rFonts w:ascii="Arial" w:hAnsi="Arial" w:cs="Arial"/>
          <w:sz w:val="24"/>
          <w:szCs w:val="24"/>
        </w:rPr>
        <w:t>обеспечивать сохранность имеющихся зеленых насаждений, их полив в сухую погоду;</w:t>
      </w:r>
    </w:p>
    <w:p w:rsidR="00F96D8D" w:rsidRPr="0048303C" w:rsidRDefault="00F96D8D" w:rsidP="00F96D8D">
      <w:pPr>
        <w:pStyle w:val="ConsPlusNormal"/>
        <w:ind w:firstLine="709"/>
        <w:jc w:val="both"/>
        <w:rPr>
          <w:rFonts w:ascii="Arial" w:hAnsi="Arial" w:cs="Arial"/>
          <w:sz w:val="24"/>
          <w:szCs w:val="24"/>
        </w:rPr>
      </w:pPr>
      <w:r w:rsidRPr="0048303C">
        <w:rPr>
          <w:rFonts w:ascii="Arial" w:hAnsi="Arial" w:cs="Arial"/>
          <w:sz w:val="24"/>
          <w:szCs w:val="24"/>
        </w:rPr>
        <w:t>очищать канавы, трубы для стока воды для обеспечения отвода ливневых вод;</w:t>
      </w:r>
    </w:p>
    <w:p w:rsidR="00F96D8D" w:rsidRPr="0048303C" w:rsidRDefault="00F96D8D" w:rsidP="00F96D8D">
      <w:pPr>
        <w:pStyle w:val="ConsPlusNormal"/>
        <w:ind w:firstLine="709"/>
        <w:jc w:val="both"/>
        <w:rPr>
          <w:rFonts w:ascii="Arial" w:hAnsi="Arial" w:cs="Arial"/>
          <w:sz w:val="24"/>
          <w:szCs w:val="24"/>
        </w:rPr>
      </w:pPr>
      <w:r w:rsidRPr="0048303C">
        <w:rPr>
          <w:rFonts w:ascii="Arial" w:hAnsi="Arial" w:cs="Arial"/>
          <w:sz w:val="24"/>
          <w:szCs w:val="24"/>
        </w:rPr>
        <w:t>осуществлять сброс, накопление мусора и отходов в специально отведенных для этих целей местах (площадках, контейнерах и др.);</w:t>
      </w:r>
    </w:p>
    <w:p w:rsidR="00F96D8D" w:rsidRPr="0048303C" w:rsidRDefault="00F96D8D" w:rsidP="00F96D8D">
      <w:pPr>
        <w:pStyle w:val="ConsPlusNormal"/>
        <w:ind w:firstLine="709"/>
        <w:jc w:val="both"/>
        <w:rPr>
          <w:rFonts w:ascii="Arial" w:hAnsi="Arial" w:cs="Arial"/>
          <w:sz w:val="24"/>
          <w:szCs w:val="24"/>
        </w:rPr>
      </w:pPr>
      <w:r w:rsidRPr="0048303C">
        <w:rPr>
          <w:rFonts w:ascii="Arial" w:hAnsi="Arial" w:cs="Arial"/>
          <w:sz w:val="24"/>
          <w:szCs w:val="24"/>
        </w:rPr>
        <w:t>производить уборку мусора, удаление ка</w:t>
      </w:r>
      <w:r w:rsidR="00B53D43" w:rsidRPr="0048303C">
        <w:rPr>
          <w:rFonts w:ascii="Arial" w:hAnsi="Arial" w:cs="Arial"/>
          <w:sz w:val="24"/>
          <w:szCs w:val="24"/>
        </w:rPr>
        <w:t>рантинной сорной растительности»</w:t>
      </w:r>
    </w:p>
    <w:p w:rsidR="009F2FEF" w:rsidRPr="0048303C" w:rsidRDefault="009F2FEF" w:rsidP="009F2FEF">
      <w:pPr>
        <w:autoSpaceDE w:val="0"/>
        <w:autoSpaceDN w:val="0"/>
        <w:adjustRightInd w:val="0"/>
        <w:ind w:firstLine="567"/>
        <w:jc w:val="both"/>
        <w:rPr>
          <w:rFonts w:ascii="Arial" w:hAnsi="Arial"/>
        </w:rPr>
      </w:pPr>
      <w:r w:rsidRPr="0048303C">
        <w:rPr>
          <w:rFonts w:ascii="Arial" w:hAnsi="Arial"/>
        </w:rPr>
        <w:t xml:space="preserve">2. Настоящее решение вступает в силу  после его обнародования в установленном порядке в соответствии  с действующим законодательством </w:t>
      </w:r>
      <w:r w:rsidR="00A361A6">
        <w:rPr>
          <w:rFonts w:ascii="Arial" w:hAnsi="Arial"/>
        </w:rPr>
        <w:t>и подлежит размещению  на официальном сайте в сети Интерент</w:t>
      </w:r>
      <w:r w:rsidRPr="0048303C">
        <w:rPr>
          <w:rFonts w:ascii="Arial" w:hAnsi="Arial"/>
        </w:rPr>
        <w:t>.</w:t>
      </w:r>
    </w:p>
    <w:p w:rsidR="009F2FEF" w:rsidRPr="0048303C" w:rsidRDefault="009F2FEF" w:rsidP="009F2FEF">
      <w:pPr>
        <w:autoSpaceDE w:val="0"/>
        <w:autoSpaceDN w:val="0"/>
        <w:adjustRightInd w:val="0"/>
        <w:ind w:firstLine="567"/>
        <w:jc w:val="both"/>
        <w:rPr>
          <w:rFonts w:ascii="Arial" w:hAnsi="Arial"/>
        </w:rPr>
      </w:pPr>
      <w:r w:rsidRPr="0048303C">
        <w:rPr>
          <w:rFonts w:ascii="Arial" w:hAnsi="Arial"/>
        </w:rPr>
        <w:t>3</w:t>
      </w:r>
      <w:bookmarkStart w:id="0" w:name="sub_4"/>
      <w:r w:rsidRPr="0048303C">
        <w:rPr>
          <w:rFonts w:ascii="Arial" w:hAnsi="Arial"/>
        </w:rPr>
        <w:t xml:space="preserve">. </w:t>
      </w:r>
      <w:proofErr w:type="gramStart"/>
      <w:r w:rsidRPr="0048303C">
        <w:rPr>
          <w:rFonts w:ascii="Arial" w:hAnsi="Arial"/>
        </w:rPr>
        <w:t>Контроль за</w:t>
      </w:r>
      <w:proofErr w:type="gramEnd"/>
      <w:r w:rsidRPr="0048303C">
        <w:rPr>
          <w:rFonts w:ascii="Arial" w:hAnsi="Arial"/>
        </w:rPr>
        <w:t xml:space="preserve"> исполнением настоящего решения возложить на</w:t>
      </w:r>
      <w:bookmarkEnd w:id="0"/>
      <w:r w:rsidR="00A361A6">
        <w:rPr>
          <w:rFonts w:ascii="Arial" w:hAnsi="Arial"/>
        </w:rPr>
        <w:t xml:space="preserve"> постоянную депутатскую комиссию</w:t>
      </w:r>
      <w:r w:rsidR="00A63698">
        <w:rPr>
          <w:rFonts w:ascii="Arial" w:hAnsi="Arial"/>
        </w:rPr>
        <w:t xml:space="preserve"> </w:t>
      </w:r>
      <w:r w:rsidR="00A63698" w:rsidRPr="005F421C">
        <w:rPr>
          <w:rFonts w:ascii="Arial" w:hAnsi="Arial" w:cs="Arial"/>
        </w:rPr>
        <w:t>по вопросам экономики, бюджетной, налоговой, финансовой политики муниципальной собственности и вопросам сельского муниципального хозяйства</w:t>
      </w:r>
      <w:r w:rsidR="00A63698">
        <w:rPr>
          <w:rFonts w:ascii="Arial" w:hAnsi="Arial" w:cs="Arial"/>
        </w:rPr>
        <w:t>.</w:t>
      </w:r>
    </w:p>
    <w:p w:rsidR="009F2FEF" w:rsidRPr="0048303C" w:rsidRDefault="009F2FEF" w:rsidP="009F2FEF">
      <w:pPr>
        <w:autoSpaceDE w:val="0"/>
        <w:autoSpaceDN w:val="0"/>
        <w:adjustRightInd w:val="0"/>
        <w:ind w:firstLine="720"/>
        <w:jc w:val="both"/>
        <w:rPr>
          <w:rFonts w:ascii="Arial" w:hAnsi="Arial"/>
        </w:rPr>
      </w:pPr>
    </w:p>
    <w:p w:rsidR="009F2FEF" w:rsidRPr="0048303C" w:rsidRDefault="009F2FEF" w:rsidP="009F2FEF">
      <w:pPr>
        <w:autoSpaceDE w:val="0"/>
        <w:autoSpaceDN w:val="0"/>
        <w:adjustRightInd w:val="0"/>
        <w:ind w:firstLine="720"/>
        <w:jc w:val="both"/>
        <w:rPr>
          <w:rFonts w:ascii="Arial" w:hAnsi="Arial"/>
        </w:rPr>
      </w:pPr>
    </w:p>
    <w:p w:rsidR="009F2FEF" w:rsidRPr="0048303C" w:rsidRDefault="009F2FEF" w:rsidP="009F2FEF">
      <w:pPr>
        <w:autoSpaceDE w:val="0"/>
        <w:autoSpaceDN w:val="0"/>
        <w:adjustRightInd w:val="0"/>
        <w:ind w:firstLine="720"/>
        <w:jc w:val="both"/>
        <w:rPr>
          <w:rFonts w:ascii="Arial" w:hAnsi="Arial"/>
        </w:rPr>
      </w:pPr>
    </w:p>
    <w:p w:rsidR="009F2FEF" w:rsidRPr="0048303C" w:rsidRDefault="009F2FEF" w:rsidP="009F2FEF">
      <w:pPr>
        <w:autoSpaceDE w:val="0"/>
        <w:autoSpaceDN w:val="0"/>
        <w:adjustRightInd w:val="0"/>
        <w:jc w:val="both"/>
        <w:rPr>
          <w:rFonts w:ascii="Arial" w:hAnsi="Arial"/>
        </w:rPr>
      </w:pPr>
      <w:r w:rsidRPr="0048303C">
        <w:rPr>
          <w:rFonts w:ascii="Arial" w:hAnsi="Arial"/>
        </w:rPr>
        <w:t>Глава муниципального образования</w:t>
      </w:r>
    </w:p>
    <w:p w:rsidR="009F2FEF" w:rsidRPr="0048303C" w:rsidRDefault="00A361A6" w:rsidP="009F2FEF">
      <w:pPr>
        <w:autoSpaceDE w:val="0"/>
        <w:autoSpaceDN w:val="0"/>
        <w:adjustRightInd w:val="0"/>
        <w:jc w:val="both"/>
        <w:rPr>
          <w:rFonts w:ascii="Arial" w:hAnsi="Arial"/>
        </w:rPr>
      </w:pPr>
      <w:r>
        <w:rPr>
          <w:rFonts w:ascii="Arial" w:hAnsi="Arial"/>
        </w:rPr>
        <w:t xml:space="preserve">Уральский </w:t>
      </w:r>
      <w:r w:rsidR="009F2FEF" w:rsidRPr="0048303C">
        <w:rPr>
          <w:rFonts w:ascii="Arial" w:hAnsi="Arial"/>
        </w:rPr>
        <w:t xml:space="preserve">сельсовет                                                      </w:t>
      </w:r>
      <w:r>
        <w:rPr>
          <w:rFonts w:ascii="Arial" w:hAnsi="Arial"/>
        </w:rPr>
        <w:t xml:space="preserve">                    А.Л.Шестаков</w:t>
      </w:r>
    </w:p>
    <w:p w:rsidR="009F2FEF" w:rsidRPr="0048303C" w:rsidRDefault="009F2FEF" w:rsidP="009F2FEF"/>
    <w:p w:rsidR="00C868EC" w:rsidRDefault="00C868EC"/>
    <w:sectPr w:rsidR="00C868EC" w:rsidSect="00453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E3575"/>
    <w:rsid w:val="000B62EF"/>
    <w:rsid w:val="0011545A"/>
    <w:rsid w:val="0013420D"/>
    <w:rsid w:val="00174274"/>
    <w:rsid w:val="0031496A"/>
    <w:rsid w:val="00453B2B"/>
    <w:rsid w:val="0048303C"/>
    <w:rsid w:val="005A01AF"/>
    <w:rsid w:val="00775796"/>
    <w:rsid w:val="007E3575"/>
    <w:rsid w:val="008D0CD1"/>
    <w:rsid w:val="00917884"/>
    <w:rsid w:val="009D67FE"/>
    <w:rsid w:val="009F2FEF"/>
    <w:rsid w:val="00A361A6"/>
    <w:rsid w:val="00A430C7"/>
    <w:rsid w:val="00A63698"/>
    <w:rsid w:val="00A72CEB"/>
    <w:rsid w:val="00AA0098"/>
    <w:rsid w:val="00B53D43"/>
    <w:rsid w:val="00C868EC"/>
    <w:rsid w:val="00C9115B"/>
    <w:rsid w:val="00CC0D1C"/>
    <w:rsid w:val="00D71199"/>
    <w:rsid w:val="00DB6DF5"/>
    <w:rsid w:val="00DD48F8"/>
    <w:rsid w:val="00EF277F"/>
    <w:rsid w:val="00F317DA"/>
    <w:rsid w:val="00F96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8D"/>
    <w:pPr>
      <w:widowControl w:val="0"/>
      <w:autoSpaceDE w:val="0"/>
      <w:autoSpaceDN w:val="0"/>
      <w:spacing w:after="0" w:line="240" w:lineRule="auto"/>
    </w:pPr>
    <w:rPr>
      <w:rFonts w:ascii="Calibri" w:eastAsia="Calibri"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D8D"/>
    <w:pPr>
      <w:widowControl w:val="0"/>
      <w:autoSpaceDE w:val="0"/>
      <w:autoSpaceDN w:val="0"/>
      <w:spacing w:after="0" w:line="240" w:lineRule="auto"/>
    </w:pPr>
    <w:rPr>
      <w:rFonts w:ascii="Calibri" w:eastAsia="Calibri"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A5EBD-EAFC-4B51-AD3E-1ACBB038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Уральский</cp:lastModifiedBy>
  <cp:revision>10</cp:revision>
  <cp:lastPrinted>2019-03-22T11:07:00Z</cp:lastPrinted>
  <dcterms:created xsi:type="dcterms:W3CDTF">2018-12-17T10:13:00Z</dcterms:created>
  <dcterms:modified xsi:type="dcterms:W3CDTF">2019-03-22T11:08:00Z</dcterms:modified>
</cp:coreProperties>
</file>