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0" w:rsidRDefault="009A7220" w:rsidP="009A7220">
      <w:pPr>
        <w:jc w:val="right"/>
        <w:rPr>
          <w:color w:val="FF0000"/>
        </w:rPr>
      </w:pPr>
      <w:r>
        <w:rPr>
          <w:color w:val="FF0000"/>
        </w:rPr>
        <w:t>ПРОЕКТ РАСПОРЯЖЕНИЯ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A7220" w:rsidRPr="009A7220" w:rsidTr="00E50301">
        <w:tc>
          <w:tcPr>
            <w:tcW w:w="9468" w:type="dxa"/>
          </w:tcPr>
          <w:p w:rsidR="009A7220" w:rsidRPr="009A7220" w:rsidRDefault="009A7220" w:rsidP="00E50301">
            <w:pPr>
              <w:jc w:val="center"/>
              <w:rPr>
                <w:rFonts w:ascii="Arial" w:hAnsi="Arial" w:cs="Arial"/>
                <w:b/>
              </w:rPr>
            </w:pPr>
            <w:r w:rsidRPr="009A7220">
              <w:rPr>
                <w:rFonts w:ascii="Arial" w:hAnsi="Arial" w:cs="Arial"/>
                <w:b/>
              </w:rPr>
              <w:t>О внесении изменений  в распоряжение администрации муниципального образования ____________ сельсовет Первомайского района Оренбургской области от _____.201</w:t>
            </w:r>
            <w:r>
              <w:rPr>
                <w:rFonts w:ascii="Arial" w:hAnsi="Arial" w:cs="Arial"/>
                <w:b/>
              </w:rPr>
              <w:t>6</w:t>
            </w:r>
            <w:r w:rsidRPr="009A7220">
              <w:rPr>
                <w:rFonts w:ascii="Arial" w:hAnsi="Arial" w:cs="Arial"/>
                <w:b/>
              </w:rPr>
              <w:t xml:space="preserve"> №_ «О комиссии по соблюдению требований к служебному поведению муниципальных служащих администрации муниципального образования________ сельсовет Первомайского района Оренбургской области и урегулированию конфликта интересов»</w:t>
            </w:r>
          </w:p>
          <w:p w:rsidR="009A7220" w:rsidRPr="009A7220" w:rsidRDefault="009A7220" w:rsidP="00E503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7220" w:rsidRPr="009A7220" w:rsidTr="00E50301">
        <w:tc>
          <w:tcPr>
            <w:tcW w:w="9468" w:type="dxa"/>
          </w:tcPr>
          <w:p w:rsidR="009A7220" w:rsidRPr="009A7220" w:rsidRDefault="009A7220" w:rsidP="00E5030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7220" w:rsidRPr="009A7220" w:rsidRDefault="009A7220" w:rsidP="009A72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  </w:t>
      </w:r>
      <w:proofErr w:type="gramStart"/>
      <w:r w:rsidRPr="009A7220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5" w:history="1">
        <w:r w:rsidRPr="009A7220">
          <w:rPr>
            <w:rFonts w:ascii="Arial" w:hAnsi="Arial" w:cs="Arial"/>
          </w:rPr>
          <w:t>Указом</w:t>
        </w:r>
      </w:hyperlink>
      <w:r w:rsidRPr="009A7220">
        <w:rPr>
          <w:rFonts w:ascii="Arial" w:hAnsi="Arial" w:cs="Arial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9A7220">
        <w:rPr>
          <w:rFonts w:ascii="Arial" w:hAnsi="Arial" w:cs="Arial"/>
        </w:rPr>
        <w:t xml:space="preserve"> Уставом муниципального образования ___________ сельсовет Первомайского района Оренбургской области:</w:t>
      </w:r>
    </w:p>
    <w:p w:rsid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1. </w:t>
      </w:r>
      <w:proofErr w:type="gramStart"/>
      <w:r w:rsidRPr="009A7220">
        <w:rPr>
          <w:rFonts w:ascii="Arial" w:hAnsi="Arial" w:cs="Arial"/>
        </w:rPr>
        <w:t>Внести  в Положение о комиссии по соблюдению требований к служебному поведению муниципальных служащих администрации муниципального образования ________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____________ сельсовет Первомайского района Оренбургской области от _____.201</w:t>
      </w:r>
      <w:r>
        <w:rPr>
          <w:rFonts w:ascii="Arial" w:hAnsi="Arial" w:cs="Arial"/>
        </w:rPr>
        <w:t>6</w:t>
      </w:r>
      <w:r w:rsidRPr="009A7220">
        <w:rPr>
          <w:rFonts w:ascii="Arial" w:hAnsi="Arial" w:cs="Arial"/>
        </w:rPr>
        <w:t xml:space="preserve"> №__ «О комиссии по соблюдению требований к служебному поведению муниципальных служащих администрации муниципального образования________ сельсовет Первомайского района Оренбургской области и урегулированию конфликта интересов»</w:t>
      </w:r>
      <w:r w:rsidR="003A7920">
        <w:rPr>
          <w:rFonts w:ascii="Arial" w:hAnsi="Arial" w:cs="Arial"/>
        </w:rPr>
        <w:t>,</w:t>
      </w:r>
      <w:r w:rsidRPr="009A7220">
        <w:rPr>
          <w:rFonts w:ascii="Arial" w:hAnsi="Arial" w:cs="Arial"/>
        </w:rPr>
        <w:t xml:space="preserve">   изменени</w:t>
      </w:r>
      <w:r>
        <w:rPr>
          <w:rFonts w:ascii="Arial" w:hAnsi="Arial" w:cs="Arial"/>
        </w:rPr>
        <w:t>е</w:t>
      </w:r>
      <w:proofErr w:type="gramEnd"/>
      <w:r>
        <w:rPr>
          <w:rFonts w:ascii="Arial" w:hAnsi="Arial" w:cs="Arial"/>
        </w:rPr>
        <w:t>, дополнив его пунктом 17.6 следующего содержания:</w:t>
      </w:r>
    </w:p>
    <w:p w:rsidR="009A7220" w:rsidRPr="003A7920" w:rsidRDefault="009A7220" w:rsidP="009A722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«17.6. </w:t>
      </w:r>
      <w:r w:rsidRPr="003A7920">
        <w:rPr>
          <w:rFonts w:ascii="Arial" w:eastAsiaTheme="minorHAnsi" w:hAnsi="Arial" w:cs="Arial"/>
          <w:lang w:eastAsia="en-US"/>
        </w:rPr>
        <w:t xml:space="preserve">Мотивированные заключения, предусмотренные </w:t>
      </w:r>
      <w:hyperlink w:anchor="sub_10171" w:history="1">
        <w:r w:rsidRPr="003A7920">
          <w:rPr>
            <w:rFonts w:ascii="Arial" w:eastAsiaTheme="minorHAnsi" w:hAnsi="Arial" w:cs="Arial"/>
            <w:lang w:eastAsia="en-US"/>
          </w:rPr>
          <w:t>пунктами 17.1</w:t>
        </w:r>
      </w:hyperlink>
      <w:r w:rsidRPr="003A7920">
        <w:rPr>
          <w:rFonts w:ascii="Arial" w:eastAsiaTheme="minorHAnsi" w:hAnsi="Arial" w:cs="Arial"/>
          <w:lang w:eastAsia="en-US"/>
        </w:rPr>
        <w:t xml:space="preserve">, </w:t>
      </w:r>
      <w:hyperlink w:anchor="sub_10173" w:history="1">
        <w:r w:rsidRPr="003A7920">
          <w:rPr>
            <w:rFonts w:ascii="Arial" w:eastAsiaTheme="minorHAnsi" w:hAnsi="Arial" w:cs="Arial"/>
            <w:lang w:eastAsia="en-US"/>
          </w:rPr>
          <w:t>17.3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и </w:t>
      </w:r>
      <w:hyperlink w:anchor="sub_10174" w:history="1">
        <w:r w:rsidRPr="003A7920">
          <w:rPr>
            <w:rFonts w:ascii="Arial" w:eastAsiaTheme="minorHAnsi" w:hAnsi="Arial" w:cs="Arial"/>
            <w:lang w:eastAsia="en-US"/>
          </w:rPr>
          <w:t>17.4</w:t>
        </w:r>
      </w:hyperlink>
      <w:r w:rsidRPr="003A7920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01761"/>
      <w:r w:rsidRPr="009A722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16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01762"/>
      <w:bookmarkEnd w:id="0"/>
      <w:r w:rsidRPr="009A722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7220" w:rsidRPr="009A7220" w:rsidRDefault="009A7220" w:rsidP="009A722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1763"/>
      <w:bookmarkEnd w:id="1"/>
      <w:r w:rsidRPr="009A722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A7920">
          <w:rPr>
            <w:rFonts w:ascii="Arial" w:eastAsiaTheme="minorHAnsi" w:hAnsi="Arial" w:cs="Arial"/>
            <w:lang w:eastAsia="en-US"/>
          </w:rPr>
          <w:t>абзацах втором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25" w:history="1">
        <w:r w:rsidRPr="003A7920">
          <w:rPr>
            <w:rFonts w:ascii="Arial" w:eastAsiaTheme="minorHAnsi" w:hAnsi="Arial" w:cs="Arial"/>
            <w:lang w:eastAsia="en-US"/>
          </w:rPr>
          <w:t>пятом подпункта "б"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и </w:t>
      </w:r>
      <w:hyperlink w:anchor="sub_10165" w:history="1">
        <w:r w:rsidRPr="003A7920">
          <w:rPr>
            <w:rFonts w:ascii="Arial" w:eastAsiaTheme="minorHAnsi" w:hAnsi="Arial" w:cs="Arial"/>
            <w:lang w:eastAsia="en-US"/>
          </w:rPr>
          <w:t>подпункте "д" пункта 16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3A7920">
          <w:rPr>
            <w:rFonts w:ascii="Arial" w:eastAsiaTheme="minorHAnsi" w:hAnsi="Arial" w:cs="Arial"/>
            <w:lang w:eastAsia="en-US"/>
          </w:rPr>
          <w:t>пунктами 24</w:t>
        </w:r>
      </w:hyperlink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253" w:history="1">
        <w:r w:rsidRPr="003A7920">
          <w:rPr>
            <w:rFonts w:ascii="Arial" w:eastAsiaTheme="minorHAnsi" w:hAnsi="Arial" w:cs="Arial"/>
            <w:lang w:eastAsia="en-US"/>
          </w:rPr>
          <w:t>25.3</w:t>
        </w:r>
      </w:hyperlink>
      <w:r w:rsidRPr="009A7220">
        <w:rPr>
          <w:rFonts w:ascii="Arial" w:eastAsiaTheme="minorHAnsi" w:hAnsi="Arial" w:cs="Arial"/>
          <w:lang w:eastAsia="en-US"/>
        </w:rPr>
        <w:t xml:space="preserve">, </w:t>
      </w:r>
      <w:hyperlink w:anchor="sub_10261" w:history="1">
        <w:r w:rsidRPr="003A7920">
          <w:rPr>
            <w:rFonts w:ascii="Arial" w:eastAsiaTheme="minorHAnsi" w:hAnsi="Arial" w:cs="Arial"/>
            <w:lang w:eastAsia="en-US"/>
          </w:rPr>
          <w:t>26.1</w:t>
        </w:r>
      </w:hyperlink>
      <w:r w:rsidRPr="009A7220">
        <w:rPr>
          <w:rFonts w:ascii="Arial" w:eastAsiaTheme="minorHAnsi" w:hAnsi="Arial" w:cs="Arial"/>
          <w:lang w:eastAsia="en-US"/>
        </w:rPr>
        <w:t xml:space="preserve"> настоящего Положения или иного решения</w:t>
      </w:r>
      <w:proofErr w:type="gramStart"/>
      <w:r w:rsidRPr="009A7220">
        <w:rPr>
          <w:rFonts w:ascii="Arial" w:eastAsiaTheme="minorHAnsi" w:hAnsi="Arial" w:cs="Arial"/>
          <w:lang w:eastAsia="en-US"/>
        </w:rPr>
        <w:t>.</w:t>
      </w:r>
      <w:r w:rsidR="003A7920">
        <w:rPr>
          <w:rFonts w:ascii="Arial" w:eastAsiaTheme="minorHAnsi" w:hAnsi="Arial" w:cs="Arial"/>
          <w:lang w:eastAsia="en-US"/>
        </w:rPr>
        <w:t>»</w:t>
      </w:r>
      <w:proofErr w:type="gramEnd"/>
    </w:p>
    <w:bookmarkEnd w:id="2"/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>2. Настоящее распоряжение вступает в силу после его обнародования</w:t>
      </w:r>
      <w:r w:rsidR="003A7920"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</w:t>
      </w:r>
      <w:r w:rsidRPr="009A7220">
        <w:rPr>
          <w:rFonts w:ascii="Arial" w:hAnsi="Arial" w:cs="Arial"/>
        </w:rPr>
        <w:t xml:space="preserve"> </w:t>
      </w:r>
      <w:proofErr w:type="gramStart"/>
      <w:r w:rsidRPr="009A7220">
        <w:rPr>
          <w:rFonts w:ascii="Arial" w:hAnsi="Arial" w:cs="Arial"/>
        </w:rPr>
        <w:t>на</w:t>
      </w:r>
      <w:proofErr w:type="gramEnd"/>
      <w:r w:rsidRPr="009A7220">
        <w:rPr>
          <w:rFonts w:ascii="Arial" w:hAnsi="Arial" w:cs="Arial"/>
        </w:rPr>
        <w:t xml:space="preserve">___________. </w:t>
      </w:r>
    </w:p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 xml:space="preserve">3. Контроль за исполнением настоящего распоряжения возложить </w:t>
      </w:r>
      <w:proofErr w:type="gramStart"/>
      <w:r w:rsidRPr="009A7220">
        <w:rPr>
          <w:rFonts w:ascii="Arial" w:hAnsi="Arial" w:cs="Arial"/>
        </w:rPr>
        <w:t>на</w:t>
      </w:r>
      <w:proofErr w:type="gramEnd"/>
      <w:r w:rsidRPr="009A7220">
        <w:rPr>
          <w:rFonts w:ascii="Arial" w:hAnsi="Arial" w:cs="Arial"/>
        </w:rPr>
        <w:t xml:space="preserve"> ____________.</w:t>
      </w:r>
    </w:p>
    <w:p w:rsidR="009A7220" w:rsidRPr="009A7220" w:rsidRDefault="009A7220" w:rsidP="009A7220">
      <w:pPr>
        <w:jc w:val="both"/>
        <w:rPr>
          <w:rFonts w:ascii="Arial" w:hAnsi="Arial" w:cs="Arial"/>
        </w:rPr>
      </w:pPr>
    </w:p>
    <w:p w:rsidR="009A7220" w:rsidRPr="009A7220" w:rsidRDefault="009A7220" w:rsidP="009A7220">
      <w:pPr>
        <w:jc w:val="both"/>
        <w:rPr>
          <w:rFonts w:ascii="Arial" w:hAnsi="Arial" w:cs="Arial"/>
        </w:rPr>
      </w:pPr>
    </w:p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>Глава муниципального образования</w:t>
      </w:r>
    </w:p>
    <w:p w:rsidR="009A7220" w:rsidRPr="009A7220" w:rsidRDefault="009A7220" w:rsidP="009A7220">
      <w:pPr>
        <w:jc w:val="both"/>
        <w:rPr>
          <w:rFonts w:ascii="Arial" w:hAnsi="Arial" w:cs="Arial"/>
        </w:rPr>
      </w:pPr>
      <w:r w:rsidRPr="009A7220">
        <w:rPr>
          <w:rFonts w:ascii="Arial" w:hAnsi="Arial" w:cs="Arial"/>
        </w:rPr>
        <w:t>________________ сельсовет</w:t>
      </w:r>
    </w:p>
    <w:p w:rsidR="009A7220" w:rsidRPr="009A7220" w:rsidRDefault="003A7920" w:rsidP="003A7920">
      <w:pPr>
        <w:jc w:val="both"/>
        <w:rPr>
          <w:rFonts w:ascii="Arial" w:hAnsi="Arial" w:cs="Arial"/>
        </w:rPr>
      </w:pPr>
      <w:r w:rsidRPr="003A7920">
        <w:rPr>
          <w:rFonts w:ascii="Arial" w:hAnsi="Arial" w:cs="Arial"/>
          <w:color w:val="FF0000"/>
          <w:sz w:val="28"/>
          <w:szCs w:val="28"/>
        </w:rPr>
        <w:t>Не забываем размещать</w:t>
      </w:r>
      <w:r>
        <w:rPr>
          <w:rFonts w:ascii="Arial" w:hAnsi="Arial" w:cs="Arial"/>
          <w:color w:val="FF0000"/>
          <w:sz w:val="28"/>
          <w:szCs w:val="28"/>
        </w:rPr>
        <w:t xml:space="preserve"> НПА</w:t>
      </w:r>
      <w:bookmarkStart w:id="3" w:name="_GoBack"/>
      <w:bookmarkEnd w:id="3"/>
      <w:r w:rsidRPr="003A7920">
        <w:rPr>
          <w:rFonts w:ascii="Arial" w:hAnsi="Arial" w:cs="Arial"/>
          <w:color w:val="FF0000"/>
          <w:sz w:val="28"/>
          <w:szCs w:val="28"/>
        </w:rPr>
        <w:t xml:space="preserve"> на сайте, прокуратура сильно ругается, скоро будут наказывать!!!</w:t>
      </w:r>
    </w:p>
    <w:p w:rsidR="006F4666" w:rsidRPr="009A7220" w:rsidRDefault="006F4666">
      <w:pPr>
        <w:rPr>
          <w:rFonts w:ascii="Arial" w:hAnsi="Arial" w:cs="Arial"/>
        </w:rPr>
      </w:pPr>
    </w:p>
    <w:sectPr w:rsidR="006F4666" w:rsidRPr="009A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0"/>
    <w:rsid w:val="003A7920"/>
    <w:rsid w:val="006F4666"/>
    <w:rsid w:val="009A7220"/>
    <w:rsid w:val="00C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189D8391A2852588D836083A2911222590FB6B51FD4N1P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Галина Виктровна Терехова</cp:lastModifiedBy>
  <cp:revision>3</cp:revision>
  <dcterms:created xsi:type="dcterms:W3CDTF">2019-04-02T06:12:00Z</dcterms:created>
  <dcterms:modified xsi:type="dcterms:W3CDTF">2019-04-02T06:37:00Z</dcterms:modified>
</cp:coreProperties>
</file>