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C1" w:rsidRDefault="007562C1"/>
    <w:p w:rsidR="00507045" w:rsidRDefault="00507045" w:rsidP="00507045">
      <w:pPr>
        <w:pStyle w:val="a9"/>
        <w:jc w:val="center"/>
        <w:rPr>
          <w:rFonts w:ascii="Arial" w:hAnsi="Arial" w:cs="Arial"/>
          <w:b/>
          <w:sz w:val="32"/>
          <w:szCs w:val="32"/>
        </w:rPr>
      </w:pPr>
      <w:r>
        <w:rPr>
          <w:rFonts w:ascii="Arial" w:hAnsi="Arial" w:cs="Arial"/>
          <w:b/>
          <w:sz w:val="32"/>
          <w:szCs w:val="32"/>
        </w:rPr>
        <w:t>АДМИНИСТРАЦИЯ</w:t>
      </w:r>
    </w:p>
    <w:p w:rsidR="00507045" w:rsidRDefault="00507045" w:rsidP="00507045">
      <w:pPr>
        <w:pStyle w:val="a9"/>
        <w:jc w:val="center"/>
        <w:rPr>
          <w:rFonts w:ascii="Arial" w:hAnsi="Arial" w:cs="Arial"/>
          <w:b/>
          <w:sz w:val="32"/>
          <w:szCs w:val="32"/>
        </w:rPr>
      </w:pPr>
      <w:r>
        <w:rPr>
          <w:rFonts w:ascii="Arial" w:hAnsi="Arial" w:cs="Arial"/>
          <w:b/>
          <w:sz w:val="32"/>
          <w:szCs w:val="32"/>
        </w:rPr>
        <w:t>МУНИЦИПАЛЬНОГО ОБРАЗОВАНИЯ</w:t>
      </w:r>
    </w:p>
    <w:p w:rsidR="00507045" w:rsidRDefault="00507045" w:rsidP="00507045">
      <w:pPr>
        <w:pStyle w:val="a9"/>
        <w:jc w:val="center"/>
        <w:rPr>
          <w:rFonts w:ascii="Arial" w:hAnsi="Arial" w:cs="Arial"/>
          <w:b/>
          <w:sz w:val="32"/>
          <w:szCs w:val="32"/>
        </w:rPr>
      </w:pPr>
      <w:r>
        <w:rPr>
          <w:rFonts w:ascii="Arial" w:hAnsi="Arial" w:cs="Arial"/>
          <w:b/>
          <w:sz w:val="32"/>
          <w:szCs w:val="32"/>
        </w:rPr>
        <w:t>УРАЛЬСКИЙ СЕЛЬСОВЕТ</w:t>
      </w:r>
    </w:p>
    <w:p w:rsidR="00507045" w:rsidRDefault="00507045" w:rsidP="00507045">
      <w:pPr>
        <w:pStyle w:val="a9"/>
        <w:jc w:val="center"/>
        <w:rPr>
          <w:rFonts w:ascii="Arial" w:hAnsi="Arial" w:cs="Arial"/>
          <w:b/>
          <w:sz w:val="32"/>
          <w:szCs w:val="32"/>
        </w:rPr>
      </w:pPr>
      <w:r>
        <w:rPr>
          <w:rFonts w:ascii="Arial" w:hAnsi="Arial" w:cs="Arial"/>
          <w:b/>
          <w:sz w:val="32"/>
          <w:szCs w:val="32"/>
        </w:rPr>
        <w:t>ПЕРВОМАЙСКОГО РАЙОНА</w:t>
      </w:r>
    </w:p>
    <w:p w:rsidR="00507045" w:rsidRDefault="00507045" w:rsidP="00507045">
      <w:pPr>
        <w:pStyle w:val="a9"/>
        <w:jc w:val="center"/>
        <w:rPr>
          <w:rFonts w:ascii="Arial" w:hAnsi="Arial" w:cs="Arial"/>
          <w:b/>
          <w:sz w:val="32"/>
          <w:szCs w:val="32"/>
        </w:rPr>
      </w:pPr>
      <w:r>
        <w:rPr>
          <w:rFonts w:ascii="Arial" w:hAnsi="Arial" w:cs="Arial"/>
          <w:b/>
          <w:sz w:val="32"/>
          <w:szCs w:val="32"/>
        </w:rPr>
        <w:t>ОРЕНБУРГСКОЙ ОБЛАСТИ</w:t>
      </w:r>
    </w:p>
    <w:p w:rsidR="00507045" w:rsidRDefault="00507045" w:rsidP="00507045">
      <w:pPr>
        <w:pStyle w:val="a9"/>
        <w:jc w:val="center"/>
        <w:rPr>
          <w:rFonts w:ascii="Arial" w:hAnsi="Arial" w:cs="Arial"/>
          <w:b/>
          <w:sz w:val="32"/>
          <w:szCs w:val="32"/>
        </w:rPr>
      </w:pPr>
    </w:p>
    <w:p w:rsidR="00507045" w:rsidRDefault="00507045" w:rsidP="00507045">
      <w:pPr>
        <w:pStyle w:val="a9"/>
        <w:jc w:val="center"/>
        <w:rPr>
          <w:rFonts w:ascii="Arial" w:hAnsi="Arial" w:cs="Arial"/>
          <w:b/>
          <w:sz w:val="32"/>
          <w:szCs w:val="32"/>
        </w:rPr>
      </w:pPr>
    </w:p>
    <w:p w:rsidR="00507045" w:rsidRDefault="00507045" w:rsidP="00507045">
      <w:pPr>
        <w:pStyle w:val="a9"/>
        <w:jc w:val="center"/>
        <w:rPr>
          <w:rFonts w:ascii="Arial" w:hAnsi="Arial" w:cs="Arial"/>
          <w:b/>
          <w:sz w:val="32"/>
          <w:szCs w:val="32"/>
        </w:rPr>
      </w:pPr>
      <w:r>
        <w:rPr>
          <w:rFonts w:ascii="Arial" w:hAnsi="Arial" w:cs="Arial"/>
          <w:b/>
          <w:sz w:val="32"/>
          <w:szCs w:val="32"/>
        </w:rPr>
        <w:t>ПОСТАНОВЛЕНИЕ</w:t>
      </w:r>
    </w:p>
    <w:p w:rsidR="00507045" w:rsidRDefault="00507045" w:rsidP="00507045">
      <w:pPr>
        <w:pStyle w:val="a9"/>
        <w:jc w:val="center"/>
        <w:rPr>
          <w:rFonts w:ascii="Arial" w:hAnsi="Arial" w:cs="Arial"/>
          <w:b/>
          <w:sz w:val="32"/>
          <w:szCs w:val="32"/>
        </w:rPr>
      </w:pPr>
      <w:r>
        <w:rPr>
          <w:rFonts w:ascii="Arial" w:hAnsi="Arial" w:cs="Arial"/>
          <w:b/>
          <w:sz w:val="32"/>
          <w:szCs w:val="32"/>
        </w:rPr>
        <w:t>08.08. 2022                                                                       №38-п</w:t>
      </w:r>
    </w:p>
    <w:p w:rsidR="00507045" w:rsidRDefault="00507045"/>
    <w:p w:rsidR="00507045" w:rsidRPr="00507045" w:rsidRDefault="00507045" w:rsidP="000F63A5">
      <w:pPr>
        <w:spacing w:after="0" w:line="240" w:lineRule="auto"/>
        <w:jc w:val="center"/>
        <w:rPr>
          <w:rFonts w:ascii="Arial" w:eastAsia="Times New Roman" w:hAnsi="Arial" w:cs="Arial"/>
          <w:b/>
          <w:color w:val="000000"/>
          <w:sz w:val="32"/>
          <w:szCs w:val="32"/>
          <w:lang w:eastAsia="ru-RU"/>
        </w:rPr>
      </w:pPr>
      <w:r w:rsidRPr="00507045">
        <w:rPr>
          <w:rFonts w:ascii="Arial" w:eastAsia="Times New Roman" w:hAnsi="Arial" w:cs="Arial"/>
          <w:b/>
          <w:color w:val="000000"/>
          <w:sz w:val="32"/>
          <w:szCs w:val="32"/>
          <w:lang w:eastAsia="ru-RU"/>
        </w:rPr>
        <w:t>Об утверждении административного регламента предоставления муниципальной услуги «Выдача специального разрешения</w:t>
      </w:r>
      <w:r w:rsidR="000F63A5">
        <w:rPr>
          <w:rFonts w:ascii="Arial" w:eastAsia="Times New Roman" w:hAnsi="Arial" w:cs="Arial"/>
          <w:b/>
          <w:color w:val="000000"/>
          <w:sz w:val="32"/>
          <w:szCs w:val="32"/>
          <w:lang w:eastAsia="ru-RU"/>
        </w:rPr>
        <w:t xml:space="preserve"> </w:t>
      </w:r>
      <w:r w:rsidRPr="00507045">
        <w:rPr>
          <w:rFonts w:ascii="Arial" w:eastAsia="Times New Roman" w:hAnsi="Arial" w:cs="Arial"/>
          <w:b/>
          <w:color w:val="000000"/>
          <w:sz w:val="32"/>
          <w:szCs w:val="32"/>
          <w:lang w:eastAsia="ru-RU"/>
        </w:rPr>
        <w:t>на движение транспортного средства, осуществляющего</w:t>
      </w:r>
      <w:r w:rsidR="000F63A5">
        <w:rPr>
          <w:rFonts w:ascii="Arial" w:eastAsia="Times New Roman" w:hAnsi="Arial" w:cs="Arial"/>
          <w:b/>
          <w:color w:val="000000"/>
          <w:sz w:val="32"/>
          <w:szCs w:val="32"/>
          <w:lang w:eastAsia="ru-RU"/>
        </w:rPr>
        <w:t xml:space="preserve"> </w:t>
      </w:r>
      <w:r w:rsidRPr="00507045">
        <w:rPr>
          <w:rFonts w:ascii="Arial" w:eastAsia="Times New Roman" w:hAnsi="Arial" w:cs="Arial"/>
          <w:b/>
          <w:color w:val="000000"/>
          <w:sz w:val="32"/>
          <w:szCs w:val="32"/>
          <w:lang w:eastAsia="ru-RU"/>
        </w:rPr>
        <w:t>перевозк</w:t>
      </w:r>
      <w:r w:rsidR="000F63A5">
        <w:rPr>
          <w:rFonts w:ascii="Arial" w:eastAsia="Times New Roman" w:hAnsi="Arial" w:cs="Arial"/>
          <w:b/>
          <w:color w:val="000000"/>
          <w:sz w:val="32"/>
          <w:szCs w:val="32"/>
          <w:lang w:eastAsia="ru-RU"/>
        </w:rPr>
        <w:t>и опасных, тяжеловесных и (или</w:t>
      </w:r>
      <w:proofErr w:type="gramStart"/>
      <w:r w:rsidR="000F63A5">
        <w:rPr>
          <w:rFonts w:ascii="Arial" w:eastAsia="Times New Roman" w:hAnsi="Arial" w:cs="Arial"/>
          <w:b/>
          <w:color w:val="000000"/>
          <w:sz w:val="32"/>
          <w:szCs w:val="32"/>
          <w:lang w:eastAsia="ru-RU"/>
        </w:rPr>
        <w:t>)</w:t>
      </w:r>
      <w:r w:rsidRPr="00507045">
        <w:rPr>
          <w:rFonts w:ascii="Arial" w:eastAsia="Times New Roman" w:hAnsi="Arial" w:cs="Arial"/>
          <w:b/>
          <w:color w:val="000000"/>
          <w:sz w:val="32"/>
          <w:szCs w:val="32"/>
          <w:lang w:eastAsia="ru-RU"/>
        </w:rPr>
        <w:t>к</w:t>
      </w:r>
      <w:proofErr w:type="gramEnd"/>
      <w:r w:rsidRPr="00507045">
        <w:rPr>
          <w:rFonts w:ascii="Arial" w:eastAsia="Times New Roman" w:hAnsi="Arial" w:cs="Arial"/>
          <w:b/>
          <w:color w:val="000000"/>
          <w:sz w:val="32"/>
          <w:szCs w:val="32"/>
          <w:lang w:eastAsia="ru-RU"/>
        </w:rPr>
        <w:t>рупногабаритных грузов</w:t>
      </w:r>
    </w:p>
    <w:p w:rsidR="00507045" w:rsidRDefault="00507045" w:rsidP="000F63A5">
      <w:pPr>
        <w:spacing w:after="0" w:line="240" w:lineRule="auto"/>
        <w:jc w:val="center"/>
        <w:rPr>
          <w:rFonts w:ascii="Arial" w:eastAsia="Times New Roman" w:hAnsi="Arial" w:cs="Arial"/>
          <w:b/>
          <w:color w:val="000000"/>
          <w:sz w:val="32"/>
          <w:szCs w:val="32"/>
          <w:lang w:eastAsia="ru-RU"/>
        </w:rPr>
      </w:pPr>
      <w:r w:rsidRPr="00507045">
        <w:rPr>
          <w:rFonts w:ascii="Arial" w:eastAsia="Times New Roman" w:hAnsi="Arial" w:cs="Arial"/>
          <w:b/>
          <w:color w:val="000000"/>
          <w:sz w:val="32"/>
          <w:szCs w:val="32"/>
          <w:lang w:eastAsia="ru-RU"/>
        </w:rPr>
        <w:t>по автомобил</w:t>
      </w:r>
      <w:r w:rsidR="000F63A5">
        <w:rPr>
          <w:rFonts w:ascii="Arial" w:eastAsia="Times New Roman" w:hAnsi="Arial" w:cs="Arial"/>
          <w:b/>
          <w:color w:val="000000"/>
          <w:sz w:val="32"/>
          <w:szCs w:val="32"/>
          <w:lang w:eastAsia="ru-RU"/>
        </w:rPr>
        <w:t xml:space="preserve">ьным дорогам общего пользования </w:t>
      </w:r>
      <w:r w:rsidRPr="00507045">
        <w:rPr>
          <w:rFonts w:ascii="Arial" w:eastAsia="Times New Roman" w:hAnsi="Arial" w:cs="Arial"/>
          <w:b/>
          <w:color w:val="000000"/>
          <w:sz w:val="32"/>
          <w:szCs w:val="32"/>
          <w:lang w:eastAsia="ru-RU"/>
        </w:rPr>
        <w:t>местного</w:t>
      </w:r>
      <w:r w:rsidR="000F63A5">
        <w:rPr>
          <w:rFonts w:ascii="Arial" w:eastAsia="Times New Roman" w:hAnsi="Arial" w:cs="Arial"/>
          <w:b/>
          <w:color w:val="000000"/>
          <w:sz w:val="32"/>
          <w:szCs w:val="32"/>
          <w:lang w:eastAsia="ru-RU"/>
        </w:rPr>
        <w:t xml:space="preserve"> </w:t>
      </w:r>
      <w:r w:rsidRPr="00507045">
        <w:rPr>
          <w:rFonts w:ascii="Arial" w:eastAsia="Times New Roman" w:hAnsi="Arial" w:cs="Arial"/>
          <w:b/>
          <w:color w:val="000000"/>
          <w:sz w:val="32"/>
          <w:szCs w:val="32"/>
          <w:lang w:eastAsia="ru-RU"/>
        </w:rPr>
        <w:t>значения в границах му</w:t>
      </w:r>
      <w:r w:rsidR="000F63A5">
        <w:rPr>
          <w:rFonts w:ascii="Arial" w:eastAsia="Times New Roman" w:hAnsi="Arial" w:cs="Arial"/>
          <w:b/>
          <w:color w:val="000000"/>
          <w:sz w:val="32"/>
          <w:szCs w:val="32"/>
          <w:lang w:eastAsia="ru-RU"/>
        </w:rPr>
        <w:t xml:space="preserve">ниципального </w:t>
      </w:r>
      <w:r w:rsidRPr="00507045">
        <w:rPr>
          <w:rFonts w:ascii="Arial" w:eastAsia="Times New Roman" w:hAnsi="Arial" w:cs="Arial"/>
          <w:b/>
          <w:color w:val="000000"/>
          <w:sz w:val="32"/>
          <w:szCs w:val="32"/>
          <w:lang w:eastAsia="ru-RU"/>
        </w:rPr>
        <w:t>образования</w:t>
      </w:r>
      <w:r w:rsidR="000F63A5">
        <w:rPr>
          <w:rFonts w:ascii="Arial" w:eastAsia="Times New Roman" w:hAnsi="Arial" w:cs="Arial"/>
          <w:b/>
          <w:color w:val="000000"/>
          <w:sz w:val="32"/>
          <w:szCs w:val="32"/>
          <w:lang w:eastAsia="ru-RU"/>
        </w:rPr>
        <w:t xml:space="preserve"> </w:t>
      </w:r>
      <w:r w:rsidRPr="00507045">
        <w:rPr>
          <w:rFonts w:ascii="Arial" w:eastAsia="Times New Roman" w:hAnsi="Arial" w:cs="Arial"/>
          <w:b/>
          <w:color w:val="000000"/>
          <w:sz w:val="32"/>
          <w:szCs w:val="32"/>
          <w:lang w:eastAsia="ru-RU"/>
        </w:rPr>
        <w:t>Уральский сельсовет Первомайского района Оренбургской области»</w:t>
      </w:r>
    </w:p>
    <w:p w:rsidR="00507045" w:rsidRPr="00507045" w:rsidRDefault="00507045" w:rsidP="00507045">
      <w:pPr>
        <w:spacing w:after="200" w:line="240" w:lineRule="auto"/>
        <w:jc w:val="center"/>
        <w:rPr>
          <w:rFonts w:ascii="Arial" w:eastAsia="Times New Roman" w:hAnsi="Arial" w:cs="Arial"/>
          <w:b/>
          <w:color w:val="000000"/>
          <w:sz w:val="32"/>
          <w:szCs w:val="32"/>
          <w:lang w:eastAsia="ru-RU"/>
        </w:rPr>
      </w:pPr>
    </w:p>
    <w:p w:rsidR="00507045" w:rsidRPr="00507045" w:rsidRDefault="00507045" w:rsidP="00507045">
      <w:pPr>
        <w:spacing w:after="0" w:line="240" w:lineRule="auto"/>
        <w:ind w:firstLine="708"/>
        <w:contextualSpacing/>
        <w:jc w:val="both"/>
        <w:rPr>
          <w:rFonts w:ascii="Arial" w:eastAsia="Times New Roman" w:hAnsi="Arial" w:cs="Arial"/>
          <w:color w:val="000000"/>
          <w:sz w:val="24"/>
          <w:szCs w:val="24"/>
          <w:lang w:eastAsia="ru-RU"/>
        </w:rPr>
      </w:pPr>
      <w:proofErr w:type="gramStart"/>
      <w:r w:rsidRPr="00507045">
        <w:rPr>
          <w:rFonts w:ascii="Arial" w:eastAsia="Times New Roman" w:hAnsi="Arial" w:cs="Arial"/>
          <w:color w:val="000000"/>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Уральский сельсовет Первомайского района Оренбургской области, администрация муниципального образования Уральский сельсовет Первомайского</w:t>
      </w:r>
      <w:proofErr w:type="gramEnd"/>
      <w:r w:rsidRPr="00507045">
        <w:rPr>
          <w:rFonts w:ascii="Arial" w:eastAsia="Times New Roman" w:hAnsi="Arial" w:cs="Arial"/>
          <w:color w:val="000000"/>
          <w:sz w:val="24"/>
          <w:szCs w:val="24"/>
          <w:lang w:eastAsia="ru-RU"/>
        </w:rPr>
        <w:t xml:space="preserve"> района Оренбургской области, постановляет:</w:t>
      </w:r>
    </w:p>
    <w:p w:rsidR="00507045" w:rsidRPr="00507045" w:rsidRDefault="000F63A5" w:rsidP="00507045">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507045" w:rsidRPr="00507045">
        <w:rPr>
          <w:rFonts w:ascii="Arial" w:eastAsia="Times New Roman" w:hAnsi="Arial" w:cs="Arial"/>
          <w:color w:val="000000"/>
          <w:sz w:val="24"/>
          <w:szCs w:val="24"/>
          <w:lang w:eastAsia="ru-RU"/>
        </w:rPr>
        <w:t xml:space="preserve"> 1. Утвердить административный регламент предоставления муниципальной услуги</w:t>
      </w:r>
      <w:r w:rsidR="00507045" w:rsidRPr="00507045">
        <w:rPr>
          <w:rFonts w:ascii="Arial" w:eastAsia="Times New Roman" w:hAnsi="Arial" w:cs="Arial"/>
          <w:b/>
          <w:bCs/>
          <w:color w:val="000000"/>
          <w:sz w:val="24"/>
          <w:szCs w:val="24"/>
          <w:lang w:eastAsia="ru-RU"/>
        </w:rPr>
        <w:t> </w:t>
      </w:r>
      <w:r w:rsidR="00507045" w:rsidRPr="00507045">
        <w:rPr>
          <w:rFonts w:ascii="Arial" w:eastAsia="Times New Roman" w:hAnsi="Arial" w:cs="Arial"/>
          <w:color w:val="000000"/>
          <w:sz w:val="24"/>
          <w:szCs w:val="24"/>
          <w:lang w:eastAsia="ru-RU"/>
        </w:rPr>
        <w:t>«Выдача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Уральский сельсовет Первомайского района Оренбургской области</w:t>
      </w:r>
      <w:proofErr w:type="gramStart"/>
      <w:r w:rsidR="00507045" w:rsidRPr="00507045">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с</w:t>
      </w:r>
      <w:proofErr w:type="gramEnd"/>
      <w:r>
        <w:rPr>
          <w:rFonts w:ascii="Arial" w:eastAsia="Times New Roman" w:hAnsi="Arial" w:cs="Arial"/>
          <w:color w:val="000000"/>
          <w:sz w:val="24"/>
          <w:szCs w:val="24"/>
          <w:lang w:eastAsia="ru-RU"/>
        </w:rPr>
        <w:t>огласно приложению</w:t>
      </w:r>
      <w:r w:rsidR="00507045" w:rsidRPr="00507045">
        <w:rPr>
          <w:rFonts w:ascii="Arial" w:eastAsia="Times New Roman" w:hAnsi="Arial" w:cs="Arial"/>
          <w:color w:val="000000"/>
          <w:sz w:val="24"/>
          <w:szCs w:val="24"/>
          <w:lang w:eastAsia="ru-RU"/>
        </w:rPr>
        <w:t>.</w:t>
      </w:r>
    </w:p>
    <w:p w:rsidR="00507045" w:rsidRPr="00507045" w:rsidRDefault="000F63A5" w:rsidP="00507045">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507045" w:rsidRPr="00507045">
        <w:rPr>
          <w:rFonts w:ascii="Arial" w:eastAsia="Times New Roman" w:hAnsi="Arial" w:cs="Arial"/>
          <w:color w:val="000000"/>
          <w:sz w:val="24"/>
          <w:szCs w:val="24"/>
          <w:lang w:eastAsia="ru-RU"/>
        </w:rPr>
        <w:t xml:space="preserve">2. </w:t>
      </w:r>
      <w:proofErr w:type="gramStart"/>
      <w:r w:rsidR="00507045" w:rsidRPr="00507045">
        <w:rPr>
          <w:rFonts w:ascii="Arial" w:eastAsia="Times New Roman" w:hAnsi="Arial" w:cs="Arial"/>
          <w:color w:val="000000"/>
          <w:sz w:val="24"/>
          <w:szCs w:val="24"/>
          <w:lang w:eastAsia="ru-RU"/>
        </w:rPr>
        <w:t>Контроль за</w:t>
      </w:r>
      <w:proofErr w:type="gramEnd"/>
      <w:r w:rsidR="00507045" w:rsidRPr="00507045">
        <w:rPr>
          <w:rFonts w:ascii="Arial" w:eastAsia="Times New Roman" w:hAnsi="Arial" w:cs="Arial"/>
          <w:color w:val="000000"/>
          <w:sz w:val="24"/>
          <w:szCs w:val="24"/>
          <w:lang w:eastAsia="ru-RU"/>
        </w:rPr>
        <w:t xml:space="preserve"> выполнением настоящего постановления возлагаю на себя.</w:t>
      </w:r>
    </w:p>
    <w:p w:rsidR="00507045" w:rsidRPr="00507045" w:rsidRDefault="000F63A5" w:rsidP="00507045">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3.</w:t>
      </w:r>
      <w:proofErr w:type="gramStart"/>
      <w:r w:rsidR="00507045" w:rsidRPr="00507045">
        <w:rPr>
          <w:rFonts w:ascii="Arial" w:eastAsia="Times New Roman" w:hAnsi="Arial" w:cs="Arial"/>
          <w:color w:val="000000"/>
          <w:sz w:val="24"/>
          <w:szCs w:val="24"/>
          <w:lang w:eastAsia="ru-RU"/>
        </w:rPr>
        <w:t>Разместить</w:t>
      </w:r>
      <w:proofErr w:type="gramEnd"/>
      <w:r w:rsidR="00507045" w:rsidRPr="00507045">
        <w:rPr>
          <w:rFonts w:ascii="Arial" w:eastAsia="Times New Roman" w:hAnsi="Arial" w:cs="Arial"/>
          <w:color w:val="000000"/>
          <w:sz w:val="24"/>
          <w:szCs w:val="24"/>
          <w:lang w:eastAsia="ru-RU"/>
        </w:rPr>
        <w:t xml:space="preserve"> настоящее постановление на официальном сайте администрации муниципального образования Уральский сельсовет Первомайского района Оренбургской области.</w:t>
      </w:r>
    </w:p>
    <w:p w:rsidR="00507045" w:rsidRDefault="000F63A5" w:rsidP="00507045">
      <w:pPr>
        <w:spacing w:after="20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507045" w:rsidRPr="00507045">
        <w:rPr>
          <w:rFonts w:ascii="Arial" w:eastAsia="Times New Roman" w:hAnsi="Arial" w:cs="Arial"/>
          <w:color w:val="000000"/>
          <w:sz w:val="24"/>
          <w:szCs w:val="24"/>
          <w:lang w:eastAsia="ru-RU"/>
        </w:rPr>
        <w:t>4. Настоящее постановление вступает в силу с момента его обнародования.</w:t>
      </w:r>
    </w:p>
    <w:p w:rsidR="000F63A5" w:rsidRDefault="000F63A5" w:rsidP="00507045">
      <w:pPr>
        <w:spacing w:after="200" w:line="240" w:lineRule="auto"/>
        <w:jc w:val="both"/>
        <w:rPr>
          <w:rFonts w:ascii="Arial" w:eastAsia="Times New Roman" w:hAnsi="Arial" w:cs="Arial"/>
          <w:color w:val="000000"/>
          <w:sz w:val="24"/>
          <w:szCs w:val="24"/>
          <w:lang w:eastAsia="ru-RU"/>
        </w:rPr>
      </w:pPr>
    </w:p>
    <w:p w:rsidR="000F63A5" w:rsidRPr="00507045" w:rsidRDefault="000F63A5" w:rsidP="00507045">
      <w:pPr>
        <w:spacing w:after="200" w:line="240" w:lineRule="auto"/>
        <w:jc w:val="both"/>
        <w:rPr>
          <w:rFonts w:ascii="Arial" w:eastAsia="Times New Roman" w:hAnsi="Arial" w:cs="Arial"/>
          <w:color w:val="000000"/>
          <w:sz w:val="24"/>
          <w:szCs w:val="24"/>
          <w:lang w:eastAsia="ru-RU"/>
        </w:rPr>
      </w:pP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 xml:space="preserve">Глава администрации </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муниципального образования </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Уральский сельсовет </w:t>
      </w:r>
    </w:p>
    <w:p w:rsid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Первомайского района Оренбургской области                   </w:t>
      </w:r>
      <w:r>
        <w:rPr>
          <w:rFonts w:ascii="Arial" w:eastAsia="Times New Roman" w:hAnsi="Arial" w:cs="Arial"/>
          <w:color w:val="000000"/>
          <w:sz w:val="24"/>
          <w:szCs w:val="24"/>
          <w:lang w:eastAsia="ru-RU"/>
        </w:rPr>
        <w:t xml:space="preserve">                    </w:t>
      </w:r>
      <w:r w:rsidRPr="00507045">
        <w:rPr>
          <w:rFonts w:ascii="Arial" w:eastAsia="Times New Roman" w:hAnsi="Arial" w:cs="Arial"/>
          <w:color w:val="000000"/>
          <w:sz w:val="24"/>
          <w:szCs w:val="24"/>
          <w:lang w:eastAsia="ru-RU"/>
        </w:rPr>
        <w:t>А.Л.Шестак</w:t>
      </w:r>
      <w:r>
        <w:rPr>
          <w:rFonts w:ascii="Arial" w:eastAsia="Times New Roman" w:hAnsi="Arial" w:cs="Arial"/>
          <w:color w:val="000000"/>
          <w:sz w:val="24"/>
          <w:szCs w:val="24"/>
          <w:lang w:eastAsia="ru-RU"/>
        </w:rPr>
        <w:t>ов</w:t>
      </w:r>
    </w:p>
    <w:p w:rsidR="00507045" w:rsidRDefault="00507045" w:rsidP="00507045">
      <w:pPr>
        <w:spacing w:after="0" w:line="240" w:lineRule="auto"/>
        <w:jc w:val="both"/>
        <w:rPr>
          <w:rFonts w:ascii="Arial" w:eastAsia="Times New Roman" w:hAnsi="Arial" w:cs="Arial"/>
          <w:color w:val="000000"/>
          <w:sz w:val="24"/>
          <w:szCs w:val="24"/>
          <w:lang w:eastAsia="ru-RU"/>
        </w:rPr>
      </w:pPr>
    </w:p>
    <w:p w:rsidR="00507045" w:rsidRDefault="00507045" w:rsidP="00507045">
      <w:pPr>
        <w:spacing w:after="0" w:line="240" w:lineRule="auto"/>
        <w:jc w:val="both"/>
        <w:rPr>
          <w:rFonts w:ascii="Arial" w:eastAsia="Times New Roman" w:hAnsi="Arial" w:cs="Arial"/>
          <w:color w:val="000000"/>
          <w:sz w:val="24"/>
          <w:szCs w:val="24"/>
          <w:lang w:eastAsia="ru-RU"/>
        </w:rPr>
      </w:pPr>
    </w:p>
    <w:p w:rsidR="00507045" w:rsidRPr="00507045" w:rsidRDefault="00507045" w:rsidP="00507045">
      <w:pPr>
        <w:spacing w:after="0" w:line="240" w:lineRule="auto"/>
        <w:jc w:val="both"/>
        <w:rPr>
          <w:rFonts w:ascii="Arial" w:eastAsia="Times New Roman" w:hAnsi="Arial" w:cs="Arial"/>
          <w:color w:val="000000"/>
          <w:sz w:val="24"/>
          <w:szCs w:val="24"/>
          <w:lang w:eastAsia="ru-RU"/>
        </w:rPr>
      </w:pPr>
    </w:p>
    <w:p w:rsidR="00507045" w:rsidRPr="00507045" w:rsidRDefault="00507045" w:rsidP="00507045">
      <w:pPr>
        <w:spacing w:after="0" w:line="240" w:lineRule="auto"/>
        <w:jc w:val="right"/>
        <w:rPr>
          <w:rFonts w:ascii="Arial" w:eastAsia="Times New Roman" w:hAnsi="Arial" w:cs="Arial"/>
          <w:b/>
          <w:color w:val="000000"/>
          <w:sz w:val="32"/>
          <w:szCs w:val="32"/>
          <w:lang w:eastAsia="ru-RU"/>
        </w:rPr>
      </w:pPr>
      <w:r w:rsidRPr="00507045">
        <w:rPr>
          <w:rFonts w:ascii="Arial" w:eastAsia="Times New Roman" w:hAnsi="Arial" w:cs="Arial"/>
          <w:b/>
          <w:color w:val="000000"/>
          <w:sz w:val="32"/>
          <w:szCs w:val="32"/>
          <w:lang w:eastAsia="ru-RU"/>
        </w:rPr>
        <w:t>Приложение</w:t>
      </w:r>
    </w:p>
    <w:p w:rsidR="00507045" w:rsidRPr="00507045" w:rsidRDefault="00507045" w:rsidP="00507045">
      <w:pPr>
        <w:spacing w:after="0" w:line="240" w:lineRule="auto"/>
        <w:jc w:val="right"/>
        <w:rPr>
          <w:rFonts w:ascii="Arial" w:eastAsia="Times New Roman" w:hAnsi="Arial" w:cs="Arial"/>
          <w:b/>
          <w:color w:val="000000"/>
          <w:sz w:val="32"/>
          <w:szCs w:val="32"/>
          <w:lang w:eastAsia="ru-RU"/>
        </w:rPr>
      </w:pPr>
      <w:r w:rsidRPr="00507045">
        <w:rPr>
          <w:rFonts w:ascii="Arial" w:eastAsia="Times New Roman" w:hAnsi="Arial" w:cs="Arial"/>
          <w:b/>
          <w:color w:val="000000"/>
          <w:sz w:val="32"/>
          <w:szCs w:val="32"/>
          <w:lang w:eastAsia="ru-RU"/>
        </w:rPr>
        <w:t xml:space="preserve">к постановлению  администрации  </w:t>
      </w:r>
    </w:p>
    <w:p w:rsidR="00507045" w:rsidRPr="00507045" w:rsidRDefault="00507045" w:rsidP="00507045">
      <w:pPr>
        <w:spacing w:after="0" w:line="240" w:lineRule="auto"/>
        <w:jc w:val="right"/>
        <w:rPr>
          <w:rFonts w:ascii="Arial" w:eastAsia="Times New Roman" w:hAnsi="Arial" w:cs="Arial"/>
          <w:b/>
          <w:color w:val="000000"/>
          <w:sz w:val="32"/>
          <w:szCs w:val="32"/>
          <w:lang w:eastAsia="ru-RU"/>
        </w:rPr>
      </w:pPr>
      <w:r w:rsidRPr="00507045">
        <w:rPr>
          <w:rFonts w:ascii="Arial" w:eastAsia="Times New Roman" w:hAnsi="Arial" w:cs="Arial"/>
          <w:b/>
          <w:color w:val="000000"/>
          <w:sz w:val="32"/>
          <w:szCs w:val="32"/>
          <w:lang w:eastAsia="ru-RU"/>
        </w:rPr>
        <w:t xml:space="preserve">муниципального образования </w:t>
      </w:r>
    </w:p>
    <w:p w:rsidR="00507045" w:rsidRPr="00507045" w:rsidRDefault="00507045" w:rsidP="00507045">
      <w:pPr>
        <w:spacing w:after="0" w:line="240" w:lineRule="auto"/>
        <w:jc w:val="right"/>
        <w:rPr>
          <w:rFonts w:ascii="Arial" w:eastAsia="Times New Roman" w:hAnsi="Arial" w:cs="Arial"/>
          <w:b/>
          <w:color w:val="000000"/>
          <w:sz w:val="32"/>
          <w:szCs w:val="32"/>
          <w:lang w:eastAsia="ru-RU"/>
        </w:rPr>
      </w:pPr>
      <w:r w:rsidRPr="00507045">
        <w:rPr>
          <w:rFonts w:ascii="Arial" w:eastAsia="Times New Roman" w:hAnsi="Arial" w:cs="Arial"/>
          <w:b/>
          <w:color w:val="000000"/>
          <w:sz w:val="32"/>
          <w:szCs w:val="32"/>
          <w:lang w:eastAsia="ru-RU"/>
        </w:rPr>
        <w:t xml:space="preserve">Уральский сельсовет </w:t>
      </w:r>
    </w:p>
    <w:p w:rsidR="00507045" w:rsidRPr="00507045" w:rsidRDefault="00507045" w:rsidP="00507045">
      <w:pPr>
        <w:spacing w:after="0" w:line="240" w:lineRule="auto"/>
        <w:jc w:val="right"/>
        <w:rPr>
          <w:rFonts w:ascii="Arial" w:eastAsia="Times New Roman" w:hAnsi="Arial" w:cs="Arial"/>
          <w:b/>
          <w:color w:val="000000"/>
          <w:sz w:val="32"/>
          <w:szCs w:val="32"/>
          <w:lang w:eastAsia="ru-RU"/>
        </w:rPr>
      </w:pPr>
      <w:r w:rsidRPr="00507045">
        <w:rPr>
          <w:rFonts w:ascii="Arial" w:eastAsia="Times New Roman" w:hAnsi="Arial" w:cs="Arial"/>
          <w:b/>
          <w:color w:val="000000"/>
          <w:sz w:val="32"/>
          <w:szCs w:val="32"/>
          <w:lang w:eastAsia="ru-RU"/>
        </w:rPr>
        <w:t xml:space="preserve">Первомайского района  </w:t>
      </w:r>
    </w:p>
    <w:p w:rsidR="00507045" w:rsidRPr="00507045" w:rsidRDefault="00507045" w:rsidP="00507045">
      <w:pPr>
        <w:spacing w:after="0" w:line="240" w:lineRule="auto"/>
        <w:jc w:val="right"/>
        <w:rPr>
          <w:rFonts w:ascii="Arial" w:eastAsia="Times New Roman" w:hAnsi="Arial" w:cs="Arial"/>
          <w:b/>
          <w:color w:val="000000"/>
          <w:sz w:val="32"/>
          <w:szCs w:val="32"/>
          <w:lang w:eastAsia="ru-RU"/>
        </w:rPr>
      </w:pPr>
      <w:r w:rsidRPr="00507045">
        <w:rPr>
          <w:rFonts w:ascii="Arial" w:eastAsia="Times New Roman" w:hAnsi="Arial" w:cs="Arial"/>
          <w:b/>
          <w:color w:val="000000"/>
          <w:sz w:val="32"/>
          <w:szCs w:val="32"/>
          <w:lang w:eastAsia="ru-RU"/>
        </w:rPr>
        <w:t>Оренбургской области</w:t>
      </w:r>
    </w:p>
    <w:p w:rsidR="00507045" w:rsidRPr="00507045" w:rsidRDefault="00507045" w:rsidP="00507045">
      <w:pPr>
        <w:spacing w:after="0" w:line="240" w:lineRule="auto"/>
        <w:jc w:val="right"/>
        <w:rPr>
          <w:rFonts w:ascii="Arial" w:eastAsia="Times New Roman" w:hAnsi="Arial" w:cs="Arial"/>
          <w:color w:val="000000"/>
          <w:sz w:val="24"/>
          <w:szCs w:val="24"/>
          <w:lang w:eastAsia="ru-RU"/>
        </w:rPr>
      </w:pPr>
      <w:r w:rsidRPr="00507045">
        <w:rPr>
          <w:rFonts w:ascii="Arial" w:eastAsia="Times New Roman" w:hAnsi="Arial" w:cs="Arial"/>
          <w:b/>
          <w:color w:val="000000"/>
          <w:sz w:val="32"/>
          <w:szCs w:val="32"/>
          <w:lang w:eastAsia="ru-RU"/>
        </w:rPr>
        <w:t xml:space="preserve"> от   08.08.2022   №38 -</w:t>
      </w:r>
      <w:proofErr w:type="gramStart"/>
      <w:r w:rsidRPr="00507045">
        <w:rPr>
          <w:rFonts w:ascii="Arial" w:eastAsia="Times New Roman" w:hAnsi="Arial" w:cs="Arial"/>
          <w:b/>
          <w:color w:val="000000"/>
          <w:sz w:val="32"/>
          <w:szCs w:val="32"/>
          <w:lang w:eastAsia="ru-RU"/>
        </w:rPr>
        <w:t>п</w:t>
      </w:r>
      <w:proofErr w:type="gramEnd"/>
    </w:p>
    <w:p w:rsidR="00507045" w:rsidRPr="00507045" w:rsidRDefault="00507045" w:rsidP="00507045">
      <w:pPr>
        <w:spacing w:after="200" w:line="240" w:lineRule="auto"/>
        <w:jc w:val="center"/>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contextualSpacing/>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Административный регламент</w:t>
      </w:r>
    </w:p>
    <w:p w:rsidR="00507045" w:rsidRPr="00507045" w:rsidRDefault="00507045" w:rsidP="00507045">
      <w:pPr>
        <w:spacing w:after="0" w:line="240" w:lineRule="auto"/>
        <w:contextualSpacing/>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предоставления муниципальной услуги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Уральский сельсовет Первомайского района Оренбургской области»</w:t>
      </w:r>
    </w:p>
    <w:p w:rsidR="00507045" w:rsidRPr="00507045" w:rsidRDefault="00507045" w:rsidP="00507045">
      <w:pPr>
        <w:spacing w:after="200" w:line="240" w:lineRule="auto"/>
        <w:rPr>
          <w:rFonts w:ascii="Arial" w:eastAsia="Times New Roman" w:hAnsi="Arial" w:cs="Arial"/>
          <w:b/>
          <w:bCs/>
          <w:color w:val="000000"/>
          <w:sz w:val="24"/>
          <w:szCs w:val="24"/>
          <w:lang w:eastAsia="ru-RU"/>
        </w:rPr>
      </w:pPr>
      <w:r w:rsidRPr="00507045">
        <w:rPr>
          <w:rFonts w:ascii="Arial" w:eastAsia="Times New Roman" w:hAnsi="Arial" w:cs="Arial"/>
          <w:b/>
          <w:bCs/>
          <w:color w:val="000000"/>
          <w:sz w:val="24"/>
          <w:szCs w:val="24"/>
          <w:lang w:eastAsia="ru-RU"/>
        </w:rPr>
        <w:t xml:space="preserve">                                                              </w:t>
      </w:r>
    </w:p>
    <w:p w:rsidR="00507045" w:rsidRPr="00507045" w:rsidRDefault="00507045" w:rsidP="00507045">
      <w:pPr>
        <w:spacing w:after="20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val="en-US" w:eastAsia="ru-RU"/>
        </w:rPr>
        <w:t>I</w:t>
      </w:r>
      <w:r w:rsidRPr="00507045">
        <w:rPr>
          <w:rFonts w:ascii="Arial" w:eastAsia="Times New Roman" w:hAnsi="Arial" w:cs="Arial"/>
          <w:b/>
          <w:bCs/>
          <w:color w:val="000000"/>
          <w:sz w:val="24"/>
          <w:szCs w:val="24"/>
          <w:lang w:eastAsia="ru-RU"/>
        </w:rPr>
        <w:t>. Общие положения</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1.1. Предмет регулирования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1.1.1. </w:t>
      </w:r>
      <w:proofErr w:type="gramStart"/>
      <w:r w:rsidRPr="00507045">
        <w:rPr>
          <w:rFonts w:ascii="Arial" w:eastAsia="Times New Roman" w:hAnsi="Arial" w:cs="Arial"/>
          <w:color w:val="000000"/>
          <w:sz w:val="24"/>
          <w:szCs w:val="24"/>
          <w:lang w:eastAsia="ru-RU"/>
        </w:rPr>
        <w:t>Административный регламент предоставления муниципальной услуги «Выдача специального разрешения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пользования местного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значения в границах муниципального образования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Уральский сельсовет Первомайского района 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w:t>
      </w:r>
      <w:proofErr w:type="gramEnd"/>
      <w:r w:rsidRPr="00507045">
        <w:rPr>
          <w:rFonts w:ascii="Arial" w:eastAsia="Times New Roman" w:hAnsi="Arial" w:cs="Arial"/>
          <w:color w:val="000000"/>
          <w:sz w:val="24"/>
          <w:szCs w:val="24"/>
          <w:lang w:eastAsia="ru-RU"/>
        </w:rPr>
        <w:t xml:space="preserve">, </w:t>
      </w:r>
      <w:proofErr w:type="gramStart"/>
      <w:r w:rsidRPr="00507045">
        <w:rPr>
          <w:rFonts w:ascii="Arial" w:eastAsia="Times New Roman" w:hAnsi="Arial" w:cs="Arial"/>
          <w:color w:val="000000"/>
          <w:sz w:val="24"/>
          <w:szCs w:val="24"/>
          <w:lang w:eastAsia="ru-RU"/>
        </w:rPr>
        <w:t>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пользования местного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значения в границах муниципального образования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Уральский сельсовет Первомайского района Оренбургской области (далее - специальное разрешение).</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Уральский сельсовет Первомайского района Оренбургской области.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 xml:space="preserve">1.1.3. </w:t>
      </w:r>
      <w:proofErr w:type="gramStart"/>
      <w:r w:rsidRPr="00507045">
        <w:rPr>
          <w:rFonts w:ascii="Arial" w:eastAsia="Times New Roman" w:hAnsi="Arial" w:cs="Arial"/>
          <w:color w:val="000000"/>
          <w:sz w:val="24"/>
          <w:szCs w:val="24"/>
          <w:lang w:eastAsia="ru-RU"/>
        </w:rPr>
        <w:t>Выдача специального разрешения производится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в границах муниципального образования Уральский сельсовет Первомайского района Оренбургской области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1.1.4. 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4" w:anchor="/document/72335798/entry/11001" w:history="1">
        <w:r w:rsidRPr="00507045">
          <w:rPr>
            <w:rFonts w:ascii="Arial" w:eastAsia="Times New Roman" w:hAnsi="Arial" w:cs="Arial"/>
            <w:color w:val="000000"/>
            <w:sz w:val="24"/>
            <w:szCs w:val="24"/>
            <w:lang w:eastAsia="ru-RU"/>
          </w:rPr>
          <w:t>"Особые условия движения"</w:t>
        </w:r>
      </w:hyperlink>
      <w:r w:rsidRPr="00507045">
        <w:rPr>
          <w:rFonts w:ascii="Arial" w:eastAsia="Times New Roman" w:hAnsi="Arial" w:cs="Arial"/>
          <w:color w:val="000000"/>
          <w:sz w:val="24"/>
          <w:szCs w:val="24"/>
          <w:lang w:eastAsia="ru-RU"/>
        </w:rPr>
        <w:t>, </w:t>
      </w:r>
      <w:hyperlink r:id="rId5" w:anchor="/document/72335798/entry/11002" w:history="1">
        <w:r w:rsidRPr="00507045">
          <w:rPr>
            <w:rFonts w:ascii="Arial" w:eastAsia="Times New Roman" w:hAnsi="Arial" w:cs="Arial"/>
            <w:color w:val="000000"/>
            <w:sz w:val="24"/>
            <w:szCs w:val="24"/>
            <w:lang w:eastAsia="ru-RU"/>
          </w:rPr>
          <w:t>"Вид сопровождения"</w:t>
        </w:r>
      </w:hyperlink>
      <w:r w:rsidRPr="00507045">
        <w:rPr>
          <w:rFonts w:ascii="Arial" w:eastAsia="Times New Roman" w:hAnsi="Arial" w:cs="Arial"/>
          <w:color w:val="000000"/>
          <w:sz w:val="24"/>
          <w:szCs w:val="24"/>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contextualSpacing/>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1.2. Основные понятия, используемые в Административном регламенте</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proofErr w:type="gramStart"/>
      <w:r w:rsidRPr="00507045">
        <w:rPr>
          <w:rFonts w:ascii="Arial" w:eastAsia="Times New Roman" w:hAnsi="Arial" w:cs="Arial"/>
          <w:color w:val="000000"/>
          <w:sz w:val="24"/>
          <w:szCs w:val="24"/>
          <w:lang w:eastAsia="ru-RU"/>
        </w:rPr>
        <w:t>- под крупногабаритным и тяжеловесным грузом понимается транспортное средство, габариты которого с грузом или без груза превышают допустимые габариты, установленные Правительством Российской Федерации;</w:t>
      </w:r>
      <w:proofErr w:type="gramEnd"/>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proofErr w:type="gramStart"/>
      <w:r w:rsidRPr="00507045">
        <w:rPr>
          <w:rFonts w:ascii="Arial" w:eastAsia="Times New Roman" w:hAnsi="Arial" w:cs="Arial"/>
          <w:color w:val="000000"/>
          <w:sz w:val="24"/>
          <w:szCs w:val="24"/>
          <w:lang w:eastAsia="ru-RU"/>
        </w:rPr>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p>
    <w:p w:rsidR="00507045" w:rsidRPr="00507045" w:rsidRDefault="00507045" w:rsidP="00507045">
      <w:pPr>
        <w:spacing w:after="0" w:line="240" w:lineRule="auto"/>
        <w:jc w:val="center"/>
        <w:rPr>
          <w:rFonts w:ascii="Arial" w:eastAsia="Times New Roman" w:hAnsi="Arial" w:cs="Arial"/>
          <w:b/>
          <w:bCs/>
          <w:color w:val="000000"/>
          <w:sz w:val="24"/>
          <w:szCs w:val="24"/>
          <w:lang w:eastAsia="ru-RU"/>
        </w:rPr>
      </w:pP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bookmarkStart w:id="0" w:name="_GoBack"/>
      <w:bookmarkEnd w:id="0"/>
      <w:r w:rsidRPr="00507045">
        <w:rPr>
          <w:rFonts w:ascii="Arial" w:eastAsia="Times New Roman" w:hAnsi="Arial" w:cs="Arial"/>
          <w:b/>
          <w:bCs/>
          <w:color w:val="000000"/>
          <w:sz w:val="24"/>
          <w:szCs w:val="24"/>
          <w:lang w:eastAsia="ru-RU"/>
        </w:rPr>
        <w:t>1.3. Круг заявителей</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contextualSpacing/>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1.4. Требования к порядку информирования о предоставлении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1.4.2. Сведения о месте нахождения органа местного самоуправления, предоставляющего муниципальную услугу:</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Администрация муниципального образования Уральский сельсовет Первомайского района Оренбургской области (Далее – Администрация).</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Место нахождения и почтовый адрес: </w:t>
      </w:r>
      <w:r w:rsidRPr="00507045">
        <w:rPr>
          <w:rFonts w:ascii="Arial" w:eastAsia="Times New Roman" w:hAnsi="Arial" w:cs="Arial"/>
          <w:color w:val="212121"/>
          <w:sz w:val="24"/>
          <w:szCs w:val="24"/>
          <w:shd w:val="clear" w:color="auto" w:fill="FFFFFF"/>
          <w:lang w:eastAsia="ru-RU"/>
        </w:rPr>
        <w:t>461979, Оренбургская область, Уральский район, поселок Уральский, ул. Спортивная, 2</w:t>
      </w:r>
    </w:p>
    <w:p w:rsidR="00507045" w:rsidRPr="00507045" w:rsidRDefault="00507045" w:rsidP="00507045">
      <w:pPr>
        <w:spacing w:after="0" w:line="240" w:lineRule="auto"/>
        <w:contextualSpacing/>
        <w:jc w:val="both"/>
        <w:rPr>
          <w:rFonts w:ascii="Arial" w:eastAsia="Times New Roman" w:hAnsi="Arial" w:cs="Arial"/>
          <w:color w:val="000000" w:themeColor="text1"/>
          <w:sz w:val="24"/>
          <w:szCs w:val="24"/>
          <w:lang w:eastAsia="ru-RU"/>
        </w:rPr>
      </w:pPr>
      <w:r w:rsidRPr="00507045">
        <w:rPr>
          <w:rFonts w:ascii="Arial" w:eastAsia="Times New Roman" w:hAnsi="Arial" w:cs="Arial"/>
          <w:color w:val="000000"/>
          <w:sz w:val="24"/>
          <w:szCs w:val="24"/>
          <w:lang w:eastAsia="ru-RU"/>
        </w:rPr>
        <w:t>Контактные телефоны (835348)</w:t>
      </w:r>
      <w:r w:rsidRPr="00507045">
        <w:rPr>
          <w:rFonts w:ascii="Arial" w:hAnsi="Arial" w:cs="Arial"/>
          <w:sz w:val="24"/>
          <w:szCs w:val="24"/>
        </w:rPr>
        <w:t>4-82-80</w:t>
      </w:r>
      <w:r w:rsidRPr="00507045">
        <w:rPr>
          <w:rFonts w:ascii="Arial" w:eastAsia="Times New Roman" w:hAnsi="Arial" w:cs="Arial"/>
          <w:color w:val="000000" w:themeColor="text1"/>
          <w:sz w:val="24"/>
          <w:szCs w:val="24"/>
          <w:shd w:val="clear" w:color="auto" w:fill="FFFFFF"/>
          <w:lang w:eastAsia="ru-RU"/>
        </w:rPr>
        <w:t>.</w:t>
      </w:r>
    </w:p>
    <w:p w:rsidR="00507045" w:rsidRPr="00507045" w:rsidRDefault="00507045" w:rsidP="00507045">
      <w:pPr>
        <w:spacing w:after="0" w:line="240" w:lineRule="auto"/>
        <w:contextualSpacing/>
        <w:jc w:val="both"/>
        <w:rPr>
          <w:rFonts w:ascii="Arial" w:eastAsia="Times New Roman" w:hAnsi="Arial" w:cs="Arial"/>
          <w:color w:val="4F81BD" w:themeColor="accent1"/>
          <w:sz w:val="24"/>
          <w:szCs w:val="24"/>
          <w:shd w:val="clear" w:color="auto" w:fill="FFFFFF"/>
          <w:lang w:eastAsia="ru-RU"/>
        </w:rPr>
      </w:pPr>
      <w:r w:rsidRPr="00507045">
        <w:rPr>
          <w:rFonts w:ascii="Arial" w:eastAsia="Times New Roman" w:hAnsi="Arial" w:cs="Arial"/>
          <w:color w:val="000000"/>
          <w:sz w:val="24"/>
          <w:szCs w:val="24"/>
          <w:lang w:eastAsia="ru-RU"/>
        </w:rPr>
        <w:t xml:space="preserve">Адрес электронной почты Администрации: </w:t>
      </w:r>
      <w:proofErr w:type="spellStart"/>
      <w:r w:rsidRPr="00507045">
        <w:rPr>
          <w:rFonts w:ascii="Arial" w:eastAsia="Times New Roman" w:hAnsi="Arial" w:cs="Arial"/>
          <w:color w:val="4F81BD" w:themeColor="accent1"/>
          <w:sz w:val="24"/>
          <w:szCs w:val="24"/>
          <w:lang w:val="en-US" w:eastAsia="ru-RU"/>
        </w:rPr>
        <w:t>ur</w:t>
      </w:r>
      <w:proofErr w:type="spellEnd"/>
      <w:r w:rsidRPr="00507045">
        <w:rPr>
          <w:rFonts w:ascii="Arial" w:eastAsia="Times New Roman" w:hAnsi="Arial" w:cs="Arial"/>
          <w:color w:val="4F81BD" w:themeColor="accent1"/>
          <w:sz w:val="24"/>
          <w:szCs w:val="24"/>
          <w:lang w:eastAsia="ru-RU"/>
        </w:rPr>
        <w:t>.</w:t>
      </w:r>
      <w:proofErr w:type="spellStart"/>
      <w:r w:rsidRPr="00507045">
        <w:rPr>
          <w:rFonts w:ascii="Arial" w:eastAsia="Times New Roman" w:hAnsi="Arial" w:cs="Arial"/>
          <w:color w:val="4F81BD" w:themeColor="accent1"/>
          <w:sz w:val="24"/>
          <w:szCs w:val="24"/>
          <w:lang w:val="en-US" w:eastAsia="ru-RU"/>
        </w:rPr>
        <w:t>selsovet</w:t>
      </w:r>
      <w:proofErr w:type="spellEnd"/>
      <w:r w:rsidRPr="00507045">
        <w:rPr>
          <w:rFonts w:ascii="Arial" w:eastAsia="Times New Roman" w:hAnsi="Arial" w:cs="Arial"/>
          <w:color w:val="4F81BD" w:themeColor="accent1"/>
          <w:sz w:val="24"/>
          <w:szCs w:val="24"/>
          <w:lang w:eastAsia="ru-RU"/>
        </w:rPr>
        <w:t>@</w:t>
      </w:r>
      <w:proofErr w:type="spellStart"/>
      <w:r w:rsidRPr="00507045">
        <w:rPr>
          <w:rFonts w:ascii="Arial" w:eastAsia="Times New Roman" w:hAnsi="Arial" w:cs="Arial"/>
          <w:color w:val="4F81BD" w:themeColor="accent1"/>
          <w:sz w:val="24"/>
          <w:szCs w:val="24"/>
          <w:lang w:val="en-US" w:eastAsia="ru-RU"/>
        </w:rPr>
        <w:t>yandex</w:t>
      </w:r>
      <w:proofErr w:type="spellEnd"/>
      <w:r w:rsidRPr="00507045">
        <w:rPr>
          <w:rFonts w:ascii="Arial" w:eastAsia="Times New Roman" w:hAnsi="Arial" w:cs="Arial"/>
          <w:color w:val="4F81BD" w:themeColor="accent1"/>
          <w:sz w:val="24"/>
          <w:szCs w:val="24"/>
          <w:lang w:eastAsia="ru-RU"/>
        </w:rPr>
        <w:t>.</w:t>
      </w:r>
      <w:proofErr w:type="spellStart"/>
      <w:r w:rsidRPr="00507045">
        <w:rPr>
          <w:rFonts w:ascii="Arial" w:eastAsia="Times New Roman" w:hAnsi="Arial" w:cs="Arial"/>
          <w:color w:val="4F81BD" w:themeColor="accent1"/>
          <w:sz w:val="24"/>
          <w:szCs w:val="24"/>
          <w:lang w:val="en-US" w:eastAsia="ru-RU"/>
        </w:rPr>
        <w:t>ru</w:t>
      </w:r>
      <w:proofErr w:type="spellEnd"/>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График работы Администрации: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в рабочие дни - с 9.00 до 17.00. час.</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предвыходные и предпраздничные дни – с 9.00 до 16.00 час.</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обеденный перерыв - с 13.00 до 14.00 час.</w:t>
      </w:r>
    </w:p>
    <w:p w:rsidR="00507045" w:rsidRPr="00507045" w:rsidRDefault="00507045" w:rsidP="00507045">
      <w:pPr>
        <w:rPr>
          <w:rFonts w:ascii="Arial" w:hAnsi="Arial" w:cs="Arial"/>
          <w:sz w:val="24"/>
          <w:szCs w:val="24"/>
        </w:rPr>
      </w:pPr>
      <w:r w:rsidRPr="00507045">
        <w:rPr>
          <w:rFonts w:ascii="Arial" w:eastAsia="Times New Roman" w:hAnsi="Arial" w:cs="Arial"/>
          <w:color w:val="000000"/>
          <w:sz w:val="24"/>
          <w:szCs w:val="24"/>
          <w:lang w:eastAsia="ru-RU"/>
        </w:rPr>
        <w:t>Указанные в настоящем пункте сведения размещаются на официальном сайте администрацииУральского  сельсовета Первомайского района Оренбургской области  https://</w:t>
      </w:r>
      <w:r w:rsidRPr="00507045">
        <w:rPr>
          <w:rFonts w:ascii="Arial" w:hAnsi="Arial" w:cs="Arial"/>
          <w:sz w:val="24"/>
          <w:szCs w:val="24"/>
        </w:rPr>
        <w:t xml:space="preserve"> </w:t>
      </w:r>
      <w:hyperlink r:id="rId6" w:tgtFrame="_blank" w:history="1">
        <w:r w:rsidRPr="00507045">
          <w:rPr>
            <w:rStyle w:val="a3"/>
            <w:rFonts w:ascii="Arial" w:hAnsi="Arial" w:cs="Arial"/>
            <w:sz w:val="24"/>
            <w:szCs w:val="24"/>
          </w:rPr>
          <w:t>http://уральский.первомайский-район.рф/</w:t>
        </w:r>
      </w:hyperlink>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1.4.3.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1.4.4. Основными требованиями к информированию Заявителей являются:</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достоверность предоставляемой информации о процедуре предоставления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четкость в изложении информации о процедуре предоставления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полнота информации о процедуре предоставления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наглядность форм предоставляемой информации о процедуре предоставления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удобство и доступность получения информации о процедуре предоставления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оперативность предоставления информации о процедуре предоставления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bookmarkStart w:id="1" w:name="Par78"/>
      <w:bookmarkEnd w:id="1"/>
      <w:r w:rsidRPr="00507045">
        <w:rPr>
          <w:rFonts w:ascii="Arial" w:eastAsia="Times New Roman" w:hAnsi="Arial" w:cs="Arial"/>
          <w:color w:val="000000"/>
          <w:sz w:val="24"/>
          <w:szCs w:val="24"/>
          <w:lang w:eastAsia="ru-RU"/>
        </w:rPr>
        <w:lastRenderedPageBreak/>
        <w:t>1.4.5. Консультации по предоставлению муниципальной услуги осуществляются по следующим вопросам:</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 источник получения документов, необходимых для представления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 время приема и выдачи документов;</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4) сроки предоставления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1.4.6. По телефону муниципальные служащие Администрации дают исчерпывающую информацию по предоставлению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1.4.8.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rsidR="00507045" w:rsidRPr="00507045" w:rsidRDefault="00507045" w:rsidP="00507045">
      <w:pPr>
        <w:spacing w:after="0" w:line="240" w:lineRule="auto"/>
        <w:jc w:val="center"/>
        <w:rPr>
          <w:rFonts w:ascii="Arial" w:eastAsia="Times New Roman" w:hAnsi="Arial" w:cs="Arial"/>
          <w:b/>
          <w:bCs/>
          <w:color w:val="000000"/>
          <w:sz w:val="24"/>
          <w:szCs w:val="24"/>
          <w:lang w:eastAsia="ru-RU"/>
        </w:rPr>
      </w:pP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val="en-US" w:eastAsia="ru-RU"/>
        </w:rPr>
        <w:t>II</w:t>
      </w:r>
      <w:r w:rsidRPr="00507045">
        <w:rPr>
          <w:rFonts w:ascii="Arial" w:eastAsia="Times New Roman" w:hAnsi="Arial" w:cs="Arial"/>
          <w:b/>
          <w:bCs/>
          <w:color w:val="000000"/>
          <w:sz w:val="24"/>
          <w:szCs w:val="24"/>
          <w:lang w:eastAsia="ru-RU"/>
        </w:rPr>
        <w:t>. Стандарт предоставления муниципальной услуги</w:t>
      </w:r>
    </w:p>
    <w:p w:rsidR="00507045" w:rsidRPr="00507045" w:rsidRDefault="00507045" w:rsidP="00507045">
      <w:pPr>
        <w:spacing w:after="0" w:line="240" w:lineRule="auto"/>
        <w:jc w:val="center"/>
        <w:rPr>
          <w:rFonts w:ascii="Arial" w:eastAsia="Times New Roman" w:hAnsi="Arial" w:cs="Arial"/>
          <w:b/>
          <w:bCs/>
          <w:color w:val="000000"/>
          <w:sz w:val="24"/>
          <w:szCs w:val="24"/>
          <w:lang w:eastAsia="ru-RU"/>
        </w:rPr>
      </w:pP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2.1. Наименование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2.1.1. Наименование муниципальной услуги - «Выдача специального разрешения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пользования местного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значения в границах муниципального образования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Уральский сельсовет Первомайского района Оренбургской области».</w:t>
      </w:r>
    </w:p>
    <w:p w:rsidR="00507045" w:rsidRPr="00507045" w:rsidRDefault="00507045" w:rsidP="00507045">
      <w:pPr>
        <w:spacing w:after="0" w:line="240" w:lineRule="auto"/>
        <w:jc w:val="center"/>
        <w:rPr>
          <w:rFonts w:ascii="Arial" w:eastAsia="Times New Roman" w:hAnsi="Arial" w:cs="Arial"/>
          <w:b/>
          <w:bCs/>
          <w:color w:val="000000"/>
          <w:sz w:val="24"/>
          <w:szCs w:val="24"/>
          <w:lang w:eastAsia="ru-RU"/>
        </w:rPr>
      </w:pP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2.2. Наименование органа,</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proofErr w:type="gramStart"/>
      <w:r w:rsidRPr="00507045">
        <w:rPr>
          <w:rFonts w:ascii="Arial" w:eastAsia="Times New Roman" w:hAnsi="Arial" w:cs="Arial"/>
          <w:b/>
          <w:bCs/>
          <w:color w:val="000000"/>
          <w:sz w:val="24"/>
          <w:szCs w:val="24"/>
          <w:lang w:eastAsia="ru-RU"/>
        </w:rPr>
        <w:t>предоставляющего</w:t>
      </w:r>
      <w:proofErr w:type="gramEnd"/>
      <w:r w:rsidRPr="00507045">
        <w:rPr>
          <w:rFonts w:ascii="Arial" w:eastAsia="Times New Roman" w:hAnsi="Arial" w:cs="Arial"/>
          <w:b/>
          <w:bCs/>
          <w:color w:val="000000"/>
          <w:sz w:val="24"/>
          <w:szCs w:val="24"/>
          <w:lang w:eastAsia="ru-RU"/>
        </w:rPr>
        <w:t xml:space="preserve"> муниципальную услугу</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2.2.1. Предоставление муниципальной услуги осуществляется администрацией муниципального образования Уральский сельсовет Первомайского района Оренбургской области.</w:t>
      </w:r>
    </w:p>
    <w:p w:rsidR="00507045" w:rsidRPr="00507045" w:rsidRDefault="00507045" w:rsidP="0050704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rsidR="00507045" w:rsidRPr="00507045" w:rsidRDefault="00507045" w:rsidP="0050704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2.3. Результат предоставления муниципальной услуги</w:t>
      </w:r>
    </w:p>
    <w:p w:rsidR="00507045" w:rsidRPr="00507045" w:rsidRDefault="00507045" w:rsidP="0050704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2.3.1.  Результатом предоставления муниципальной услуги является: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 выдача уведомления об отказе в предоставлении муниципальной услуги. </w:t>
      </w:r>
    </w:p>
    <w:p w:rsidR="00507045" w:rsidRPr="00507045" w:rsidRDefault="00507045" w:rsidP="0050704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2.4. Срок предоставления муниципальной услуги</w:t>
      </w:r>
    </w:p>
    <w:p w:rsidR="00507045" w:rsidRPr="00507045" w:rsidRDefault="00507045" w:rsidP="00507045">
      <w:pPr>
        <w:pStyle w:val="2"/>
        <w:shd w:val="clear" w:color="auto" w:fill="FFFFFF"/>
        <w:spacing w:before="0" w:beforeAutospacing="0" w:after="0" w:afterAutospacing="0"/>
        <w:jc w:val="both"/>
        <w:rPr>
          <w:rFonts w:ascii="Arial" w:hAnsi="Arial" w:cs="Arial"/>
          <w:b w:val="0"/>
          <w:bCs w:val="0"/>
          <w:color w:val="000000"/>
          <w:sz w:val="24"/>
          <w:szCs w:val="24"/>
        </w:rPr>
      </w:pPr>
      <w:r w:rsidRPr="00507045">
        <w:rPr>
          <w:rFonts w:ascii="Arial" w:hAnsi="Arial" w:cs="Arial"/>
          <w:b w:val="0"/>
          <w:bCs w:val="0"/>
          <w:color w:val="000000"/>
          <w:sz w:val="24"/>
          <w:szCs w:val="24"/>
        </w:rPr>
        <w:t xml:space="preserve">2.4.1. </w:t>
      </w:r>
      <w:proofErr w:type="gramStart"/>
      <w:r w:rsidRPr="00507045">
        <w:rPr>
          <w:rFonts w:ascii="Arial" w:hAnsi="Arial" w:cs="Arial"/>
          <w:b w:val="0"/>
          <w:bCs w:val="0"/>
          <w:color w:val="000000"/>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7" w:history="1">
        <w:r w:rsidRPr="00507045">
          <w:rPr>
            <w:rFonts w:ascii="Arial" w:hAnsi="Arial" w:cs="Arial"/>
            <w:b w:val="0"/>
            <w:bCs w:val="0"/>
            <w:sz w:val="24"/>
            <w:szCs w:val="24"/>
          </w:rPr>
          <w:t>ОГИБДД ОМВД России по Первомайскому району</w:t>
        </w:r>
      </w:hyperlink>
      <w:r w:rsidRPr="00507045">
        <w:rPr>
          <w:rFonts w:ascii="Arial" w:hAnsi="Arial" w:cs="Arial"/>
          <w:color w:val="000000"/>
          <w:sz w:val="24"/>
          <w:szCs w:val="24"/>
        </w:rPr>
        <w:t> - </w:t>
      </w:r>
      <w:r w:rsidRPr="00507045">
        <w:rPr>
          <w:rFonts w:ascii="Arial" w:hAnsi="Arial" w:cs="Arial"/>
          <w:b w:val="0"/>
          <w:bCs w:val="0"/>
          <w:color w:val="000000"/>
          <w:sz w:val="24"/>
          <w:szCs w:val="24"/>
        </w:rPr>
        <w:t>в течение 15 рабочих дней с даты регистрации заявления.</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2.5. Перечень нормативных правовых актов, являющихся правовым основанием для предоставления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 Конституция Российской Федерации;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 Европейское соглашение о международной дорожной перевозке опасных грузов от 30 сентября 1957 г. (ДОПОГ);</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 Налоговый кодекс Российской Федерации (часть вторая) от 05.08.2000 № 117-ФЗ;</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4) Федеральный закон от 10.12.1995 года № 196-ФЗ «О безопасности дорожного движения»;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pacing w:val="-4"/>
          <w:sz w:val="24"/>
          <w:szCs w:val="24"/>
          <w:lang w:eastAsia="ru-RU"/>
        </w:rPr>
        <w:t>5) Федеральный закон от 06.10.2003 года № 131-ФЗ «Об общих принципах организации местного самоуправления в Российской Федерации»;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7) Федеральный закон от 27.07.2010 года № 210-ФЗ «Об организации предоставления государственных и муниципальных услуг»;</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8) Федеральный закон от 27.07.2006 года № 152-ФЗ «О персональных данных»;</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9) постановление Правительства РФ от 31 января 2020 года № 67</w:t>
      </w:r>
      <w:r w:rsidRPr="00507045">
        <w:rPr>
          <w:rFonts w:ascii="Arial" w:eastAsia="Times New Roman" w:hAnsi="Arial" w:cs="Arial"/>
          <w:color w:val="000000"/>
          <w:sz w:val="24"/>
          <w:szCs w:val="24"/>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10) постановление Правительства РФ от 21 декабря 2020 года № 2200</w:t>
      </w:r>
      <w:r w:rsidRPr="00507045">
        <w:rPr>
          <w:rFonts w:ascii="Arial" w:eastAsia="Times New Roman" w:hAnsi="Arial" w:cs="Arial"/>
          <w:color w:val="000000"/>
          <w:sz w:val="24"/>
          <w:szCs w:val="24"/>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11) приказ Министерства транспорта РФ от 12 августа 2020 года № 304</w:t>
      </w:r>
      <w:r w:rsidRPr="00507045">
        <w:rPr>
          <w:rFonts w:ascii="Arial" w:eastAsia="Times New Roman" w:hAnsi="Arial" w:cs="Arial"/>
          <w:color w:val="000000"/>
          <w:sz w:val="24"/>
          <w:szCs w:val="24"/>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12) Приказ Министерства транспорта РФ от 5 июня 2019 года № 167</w:t>
      </w:r>
      <w:r w:rsidRPr="00507045">
        <w:rPr>
          <w:rFonts w:ascii="Arial" w:eastAsia="Times New Roman" w:hAnsi="Arial" w:cs="Arial"/>
          <w:color w:val="000000"/>
          <w:sz w:val="24"/>
          <w:szCs w:val="24"/>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13) Устав муниципального образования Уральский сельсовет Первомайского района Оренбургской области;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14) настоящий Регламент.</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2.6. Исчерпывающий перечень документов,</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proofErr w:type="gramStart"/>
      <w:r w:rsidRPr="00507045">
        <w:rPr>
          <w:rFonts w:ascii="Arial" w:eastAsia="Times New Roman" w:hAnsi="Arial" w:cs="Arial"/>
          <w:b/>
          <w:bCs/>
          <w:color w:val="000000"/>
          <w:sz w:val="24"/>
          <w:szCs w:val="24"/>
          <w:lang w:eastAsia="ru-RU"/>
        </w:rPr>
        <w:t>необходимых</w:t>
      </w:r>
      <w:proofErr w:type="gramEnd"/>
      <w:r w:rsidRPr="00507045">
        <w:rPr>
          <w:rFonts w:ascii="Arial" w:eastAsia="Times New Roman" w:hAnsi="Arial" w:cs="Arial"/>
          <w:b/>
          <w:bCs/>
          <w:color w:val="000000"/>
          <w:sz w:val="24"/>
          <w:szCs w:val="24"/>
          <w:lang w:eastAsia="ru-RU"/>
        </w:rPr>
        <w:t xml:space="preserve"> в соответствии с нормативными правовыми актами</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для предоставления муниципальной услуги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2.6.1. 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507045" w:rsidRPr="00507045" w:rsidRDefault="00507045" w:rsidP="00507045">
      <w:pPr>
        <w:pStyle w:val="s1"/>
        <w:shd w:val="clear" w:color="auto" w:fill="FFFFFF"/>
        <w:spacing w:before="0" w:beforeAutospacing="0" w:after="0" w:afterAutospacing="0"/>
        <w:ind w:firstLine="708"/>
        <w:contextualSpacing/>
        <w:jc w:val="both"/>
        <w:rPr>
          <w:rFonts w:ascii="Arial" w:hAnsi="Arial" w:cs="Arial"/>
          <w:color w:val="000000"/>
        </w:rPr>
      </w:pPr>
      <w:r w:rsidRPr="00507045">
        <w:rPr>
          <w:rFonts w:ascii="Arial" w:hAnsi="Arial" w:cs="Arial"/>
          <w:color w:val="000000"/>
        </w:rPr>
        <w:t>Указанное заявление должно содержать следующие сведения: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наименование, адрес в пределах места нахождения, ИНН, ОГРН, номер телефона, адрес электронной почты (при наличии) (для юридических лиц);</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 тип, марка, модель, государственный регистрационный номер транспортного средства,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сведения о предполагаемом сроке осуществления перевозки опасного груза;</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8" w:anchor="/document/2540625/entry/0" w:history="1">
        <w:r w:rsidRPr="00507045">
          <w:rPr>
            <w:rFonts w:ascii="Arial" w:hAnsi="Arial" w:cs="Arial"/>
            <w:color w:val="000000"/>
          </w:rPr>
          <w:t>ДОПОГ</w:t>
        </w:r>
      </w:hyperlink>
      <w:r w:rsidRPr="00507045">
        <w:rPr>
          <w:rFonts w:ascii="Arial" w:hAnsi="Arial" w:cs="Arial"/>
          <w:color w:val="000000"/>
        </w:rPr>
        <w:t>, класс (для веществ и изделий класса 1 - классификационный код, указанный в колонке 3b таблицы</w:t>
      </w:r>
      <w:proofErr w:type="gramStart"/>
      <w:r w:rsidRPr="00507045">
        <w:rPr>
          <w:rFonts w:ascii="Arial" w:hAnsi="Arial" w:cs="Arial"/>
          <w:color w:val="000000"/>
        </w:rPr>
        <w:t xml:space="preserve"> А</w:t>
      </w:r>
      <w:proofErr w:type="gramEnd"/>
      <w:r w:rsidRPr="00507045">
        <w:rPr>
          <w:rFonts w:ascii="Arial" w:hAnsi="Arial" w:cs="Arial"/>
          <w:color w:val="000000"/>
        </w:rPr>
        <w:t xml:space="preserve"> главы 2 части 3 ДОПОГ), группа упаковки;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rsidR="00507045" w:rsidRPr="00507045" w:rsidRDefault="00507045" w:rsidP="00507045">
      <w:pPr>
        <w:pStyle w:val="s1"/>
        <w:shd w:val="clear" w:color="auto" w:fill="FFFFFF"/>
        <w:spacing w:before="0" w:beforeAutospacing="0" w:after="0" w:afterAutospacing="0"/>
        <w:ind w:firstLine="708"/>
        <w:contextualSpacing/>
        <w:jc w:val="both"/>
        <w:rPr>
          <w:rFonts w:ascii="Arial" w:hAnsi="Arial" w:cs="Arial"/>
          <w:color w:val="000000"/>
        </w:rPr>
      </w:pPr>
      <w:r w:rsidRPr="00507045">
        <w:rPr>
          <w:rFonts w:ascii="Arial" w:hAnsi="Arial" w:cs="Arial"/>
          <w:color w:val="000000"/>
        </w:rPr>
        <w:t>К заявлению о выдаче специального разрешения на движение по автомобильным дорогам транспортного средства, осуществляющего перевозки опасных грузов прилагаются следующие документы:</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копия свидетельства о профессиональной подготовке консультанта по вопросам безопасности перевозок опасных грузов (для физических лиц);</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lastRenderedPageBreak/>
        <w:t>- реквизиты платежного документа, подтверждающего уплату государственной пошлины.</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Заявление о выдаче специального разрешения и прилагаемые к нему документы представляются в Администрацию:</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на бумажном носителе лично или заказным почтовым отправлением с уведомлением о вручении;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на адрес электронной почты Администрации,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9" w:anchor="/document/12184522/entry/21" w:history="1">
        <w:r w:rsidRPr="00507045">
          <w:rPr>
            <w:rFonts w:ascii="Arial" w:hAnsi="Arial" w:cs="Arial"/>
            <w:color w:val="000000"/>
          </w:rPr>
          <w:t>Федерального закона</w:t>
        </w:r>
      </w:hyperlink>
      <w:r w:rsidRPr="00507045">
        <w:rPr>
          <w:rFonts w:ascii="Arial" w:hAnsi="Arial" w:cs="Arial"/>
          <w:color w:val="000000"/>
        </w:rPr>
        <w:t> от 6 апреля 2011 г. N 63-ФЗ "Об электронной подписи".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rsidR="00507045" w:rsidRPr="00507045" w:rsidRDefault="00507045" w:rsidP="00507045">
      <w:pPr>
        <w:spacing w:after="0" w:line="240" w:lineRule="auto"/>
        <w:contextualSpacing/>
        <w:rPr>
          <w:rFonts w:ascii="Arial" w:eastAsia="Times New Roman" w:hAnsi="Arial" w:cs="Arial"/>
          <w:color w:val="000000"/>
          <w:sz w:val="24"/>
          <w:szCs w:val="24"/>
          <w:lang w:eastAsia="ru-RU"/>
        </w:rPr>
      </w:pP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2.6.2.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В заявлении указываются: </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 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номер и дата заявления;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наименование уполномоченного органа;</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информация о владельце транспортного средства:</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наименование, организационно-правовая форма и адрес в пределах места нахождения, телефон - для юридических лиц;</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вид перевозки (по территории Российской Федерации);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срок выполнения поездок;</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количество поездок (для тяжеловесных транспортных средств);</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 характеристика груза (при наличии груза) (наименование, габариты (длина, ширина, высота), масса, делимость; </w:t>
      </w:r>
      <w:proofErr w:type="gramEnd"/>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сведения о транспортном средстве: марка, модель, государственный регистрационный номер;</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lastRenderedPageBreak/>
        <w:t>-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способ связи: по телефону, по электронной почте и иные.</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Дата начала срока выполнения поездок не может быть позднее сорока пяти дней </w:t>
      </w:r>
      <w:proofErr w:type="gramStart"/>
      <w:r w:rsidRPr="00507045">
        <w:rPr>
          <w:rFonts w:ascii="Arial" w:hAnsi="Arial" w:cs="Arial"/>
          <w:color w:val="000000"/>
        </w:rPr>
        <w:t>с даты подачи</w:t>
      </w:r>
      <w:proofErr w:type="gramEnd"/>
      <w:r w:rsidRPr="00507045">
        <w:rPr>
          <w:rFonts w:ascii="Arial" w:hAnsi="Arial" w:cs="Arial"/>
          <w:color w:val="000000"/>
        </w:rPr>
        <w:t xml:space="preserve"> заявления.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 К заявлению прилагаются: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0" w:anchor="/document/72335798/entry/13000" w:history="1">
        <w:r w:rsidRPr="00507045">
          <w:rPr>
            <w:rFonts w:ascii="Arial" w:hAnsi="Arial" w:cs="Arial"/>
            <w:color w:val="000000"/>
          </w:rPr>
          <w:t>приложении № 3</w:t>
        </w:r>
      </w:hyperlink>
      <w:r w:rsidRPr="00507045">
        <w:rPr>
          <w:rFonts w:ascii="Arial" w:hAnsi="Arial" w:cs="Arial"/>
          <w:color w:val="000000"/>
        </w:rPr>
        <w:t xml:space="preserve"> к настоящему административному регламенту). </w:t>
      </w:r>
      <w:proofErr w:type="gramStart"/>
      <w:r w:rsidRPr="00507045">
        <w:rPr>
          <w:rFonts w:ascii="Arial" w:hAnsi="Arial" w:cs="Arial"/>
          <w:color w:val="000000"/>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sidRPr="00507045">
        <w:rPr>
          <w:rFonts w:ascii="Arial" w:hAnsi="Arial" w:cs="Arial"/>
          <w:color w:val="000000"/>
        </w:rPr>
        <w:t>, и (или) при подаче заявления в уполномоченный орган на бумажном носителе).</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Заявление, схема тяжеловесного и (или) крупногабаритного транспортного средства (автопоезда), а также копии документов каждого транспортного средства должны быть подписаны заявителем и заверены печатью (при наличии).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За выдачу специального разрешения должна быть уплачена государственная пошлина, которая уплачивается до подачи заявления.  </w:t>
      </w:r>
    </w:p>
    <w:p w:rsidR="00507045" w:rsidRPr="00507045" w:rsidRDefault="00507045" w:rsidP="00507045">
      <w:pPr>
        <w:spacing w:after="200" w:line="240" w:lineRule="auto"/>
        <w:jc w:val="center"/>
        <w:rPr>
          <w:rFonts w:ascii="Arial" w:eastAsia="Times New Roman" w:hAnsi="Arial" w:cs="Arial"/>
          <w:b/>
          <w:bCs/>
          <w:color w:val="000000"/>
          <w:sz w:val="24"/>
          <w:szCs w:val="24"/>
          <w:lang w:eastAsia="ru-RU"/>
        </w:rPr>
      </w:pPr>
    </w:p>
    <w:p w:rsidR="00507045" w:rsidRPr="00507045" w:rsidRDefault="00507045" w:rsidP="00507045">
      <w:pPr>
        <w:spacing w:after="0" w:line="240" w:lineRule="auto"/>
        <w:contextualSpacing/>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2.7. Перечень оснований для отказа в приеме документов для предоставления муниципальной услуги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Администрация принимает решение о возврате заявления о выдаче специального разрешения и прилагаемых к нему документов в случае:</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указания неполной и (или) недостоверной информации в заявлении о выдаче специального разрешения;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представления неполного комплекта документов.</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lastRenderedPageBreak/>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2.8. Исчерпывающий перечень оснований для приостановления</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или отказа в предоставлении муниципальной услуги</w:t>
      </w:r>
      <w:bookmarkStart w:id="2" w:name="sub_2402"/>
      <w:bookmarkStart w:id="3" w:name="sub_2121"/>
      <w:bookmarkEnd w:id="2"/>
      <w:bookmarkEnd w:id="3"/>
    </w:p>
    <w:p w:rsidR="00507045" w:rsidRPr="00507045" w:rsidRDefault="00507045" w:rsidP="00507045">
      <w:pPr>
        <w:pStyle w:val="s1"/>
        <w:shd w:val="clear" w:color="auto" w:fill="FFFFFF"/>
        <w:contextualSpacing/>
        <w:jc w:val="both"/>
        <w:rPr>
          <w:rFonts w:ascii="Arial" w:hAnsi="Arial" w:cs="Arial"/>
          <w:color w:val="000000"/>
        </w:rPr>
      </w:pPr>
      <w:r w:rsidRPr="00507045">
        <w:rPr>
          <w:rFonts w:ascii="Arial" w:hAnsi="Arial" w:cs="Arial"/>
          <w:color w:val="000000"/>
        </w:rPr>
        <w:t>2.8.1. 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rsidR="00507045" w:rsidRPr="00507045" w:rsidRDefault="00507045" w:rsidP="00507045">
      <w:pPr>
        <w:pStyle w:val="s1"/>
        <w:shd w:val="clear" w:color="auto" w:fill="FFFFFF"/>
        <w:contextualSpacing/>
        <w:jc w:val="both"/>
        <w:rPr>
          <w:rFonts w:ascii="Arial" w:hAnsi="Arial" w:cs="Arial"/>
          <w:color w:val="000000"/>
        </w:rPr>
      </w:pPr>
      <w:r w:rsidRPr="00507045">
        <w:rPr>
          <w:rFonts w:ascii="Arial" w:hAnsi="Arial" w:cs="Arial"/>
          <w:color w:val="000000"/>
        </w:rPr>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rsidR="00507045" w:rsidRPr="00507045" w:rsidRDefault="00507045" w:rsidP="00507045">
      <w:pPr>
        <w:pStyle w:val="s1"/>
        <w:shd w:val="clear" w:color="auto" w:fill="FFFFFF"/>
        <w:contextualSpacing/>
        <w:jc w:val="both"/>
        <w:rPr>
          <w:rFonts w:ascii="Arial" w:hAnsi="Arial" w:cs="Arial"/>
          <w:color w:val="000000"/>
        </w:rPr>
      </w:pPr>
      <w:r w:rsidRPr="00507045">
        <w:rPr>
          <w:rFonts w:ascii="Arial" w:hAnsi="Arial" w:cs="Arial"/>
          <w:color w:val="000000"/>
        </w:rPr>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rsidR="00507045" w:rsidRPr="00507045" w:rsidRDefault="00507045" w:rsidP="00507045">
      <w:pPr>
        <w:pStyle w:val="s1"/>
        <w:shd w:val="clear" w:color="auto" w:fill="FFFFFF"/>
        <w:contextualSpacing/>
        <w:jc w:val="both"/>
        <w:rPr>
          <w:rFonts w:ascii="Arial" w:hAnsi="Arial" w:cs="Arial"/>
          <w:color w:val="000000"/>
        </w:rPr>
      </w:pPr>
      <w:r w:rsidRPr="00507045">
        <w:rPr>
          <w:rFonts w:ascii="Arial" w:hAnsi="Arial" w:cs="Arial"/>
          <w:color w:val="000000"/>
        </w:rPr>
        <w:t>- владелец автомобильной дороги, по которой проходит заявленный маршрут перевозки опасного груза, отказал в согласовании данного маршрута;</w:t>
      </w:r>
    </w:p>
    <w:p w:rsidR="00507045" w:rsidRPr="00507045" w:rsidRDefault="00507045" w:rsidP="00507045">
      <w:pPr>
        <w:pStyle w:val="s1"/>
        <w:shd w:val="clear" w:color="auto" w:fill="FFFFFF"/>
        <w:contextualSpacing/>
        <w:jc w:val="both"/>
        <w:rPr>
          <w:rFonts w:ascii="Arial" w:hAnsi="Arial" w:cs="Arial"/>
          <w:color w:val="000000"/>
        </w:rPr>
      </w:pPr>
      <w:r w:rsidRPr="00507045">
        <w:rPr>
          <w:rFonts w:ascii="Arial" w:hAnsi="Arial" w:cs="Arial"/>
          <w:color w:val="000000"/>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rsidR="00507045" w:rsidRPr="00507045" w:rsidRDefault="00507045" w:rsidP="00507045">
      <w:pPr>
        <w:pStyle w:val="s1"/>
        <w:shd w:val="clear" w:color="auto" w:fill="FFFFFF"/>
        <w:contextualSpacing/>
        <w:jc w:val="both"/>
        <w:rPr>
          <w:rFonts w:ascii="Arial" w:hAnsi="Arial" w:cs="Arial"/>
          <w:color w:val="000000"/>
        </w:rPr>
      </w:pPr>
      <w:r w:rsidRPr="00507045">
        <w:rPr>
          <w:rFonts w:ascii="Arial" w:hAnsi="Arial" w:cs="Arial"/>
          <w:color w:val="000000"/>
        </w:rPr>
        <w:t>- заявленный опасный груз не соответствует требованиям </w:t>
      </w:r>
      <w:hyperlink r:id="rId11" w:anchor="/document/2540625/entry/0" w:history="1">
        <w:r w:rsidRPr="00507045">
          <w:rPr>
            <w:rFonts w:ascii="Arial" w:hAnsi="Arial" w:cs="Arial"/>
            <w:color w:val="000000"/>
          </w:rPr>
          <w:t>ДОПОГ</w:t>
        </w:r>
      </w:hyperlink>
      <w:r w:rsidRPr="00507045">
        <w:rPr>
          <w:rFonts w:ascii="Arial" w:hAnsi="Arial" w:cs="Arial"/>
          <w:color w:val="000000"/>
        </w:rPr>
        <w:t> по обеспечению безопасности перевозки.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b/>
          <w:bCs/>
          <w:color w:val="000000"/>
          <w:sz w:val="24"/>
          <w:szCs w:val="24"/>
          <w:lang w:eastAsia="ru-RU"/>
        </w:rPr>
      </w:pPr>
      <w:r w:rsidRPr="00507045">
        <w:rPr>
          <w:rFonts w:ascii="Arial" w:eastAsia="Times New Roman" w:hAnsi="Arial" w:cs="Arial"/>
          <w:b/>
          <w:bCs/>
          <w:color w:val="000000"/>
          <w:sz w:val="24"/>
          <w:szCs w:val="24"/>
          <w:lang w:eastAsia="ru-RU"/>
        </w:rPr>
        <w:t>2.9. Порядок, размер и основания взимания государственной пошлины или иной платы, установленной за предоставление</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 xml:space="preserve">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2.9.1. Предоставление муниципальной услуги заявителям осуществляется на безвозмездной основе.</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4" w:name="Par202"/>
      <w:bookmarkEnd w:id="4"/>
      <w:r w:rsidRPr="00507045">
        <w:rPr>
          <w:rFonts w:ascii="Arial" w:eastAsia="Times New Roman" w:hAnsi="Arial" w:cs="Arial"/>
          <w:color w:val="000000"/>
          <w:sz w:val="24"/>
          <w:szCs w:val="24"/>
          <w:lang w:eastAsia="ru-RU"/>
        </w:rPr>
        <w:t>2.9.2. В соответствии с </w:t>
      </w:r>
      <w:hyperlink r:id="rId12" w:history="1">
        <w:r w:rsidRPr="00507045">
          <w:rPr>
            <w:rFonts w:ascii="Arial" w:eastAsia="Times New Roman" w:hAnsi="Arial" w:cs="Arial"/>
            <w:color w:val="2F6F5E"/>
            <w:sz w:val="24"/>
            <w:szCs w:val="24"/>
            <w:u w:val="single"/>
            <w:lang w:eastAsia="ru-RU"/>
          </w:rPr>
          <w:t>пунктом 111 статьи 333.33</w:t>
        </w:r>
      </w:hyperlink>
      <w:r w:rsidRPr="00507045">
        <w:rPr>
          <w:rFonts w:ascii="Arial" w:eastAsia="Times New Roman" w:hAnsi="Arial" w:cs="Arial"/>
          <w:color w:val="000000"/>
          <w:sz w:val="24"/>
          <w:szCs w:val="24"/>
          <w:lang w:eastAsia="ru-RU"/>
        </w:rPr>
        <w:t>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взимается государственная пошлина.</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5" w:name="Par203"/>
      <w:bookmarkEnd w:id="5"/>
      <w:r w:rsidRPr="00507045">
        <w:rPr>
          <w:rFonts w:ascii="Arial" w:eastAsia="Times New Roman" w:hAnsi="Arial" w:cs="Arial"/>
          <w:color w:val="000000"/>
          <w:sz w:val="24"/>
          <w:szCs w:val="24"/>
          <w:lang w:eastAsia="ru-RU"/>
        </w:rPr>
        <w:t xml:space="preserve">2.9.3. </w:t>
      </w:r>
      <w:proofErr w:type="gramStart"/>
      <w:r w:rsidRPr="00507045">
        <w:rPr>
          <w:rFonts w:ascii="Arial" w:eastAsia="Times New Roman" w:hAnsi="Arial" w:cs="Arial"/>
          <w:color w:val="000000"/>
          <w:sz w:val="24"/>
          <w:szCs w:val="24"/>
          <w:lang w:eastAsia="ru-RU"/>
        </w:rPr>
        <w:t>В соответствии 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возмещения вреда, причиняемого транспортными средствами, осуществляющими перевозки тяжеловесных грузов, подлежит возмещению владельцами транспортных средств.</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2.9.4. </w:t>
      </w:r>
      <w:proofErr w:type="gramStart"/>
      <w:r w:rsidRPr="00507045">
        <w:rPr>
          <w:rFonts w:ascii="Arial" w:eastAsia="Times New Roman" w:hAnsi="Arial" w:cs="Arial"/>
          <w:color w:val="000000"/>
          <w:sz w:val="24"/>
          <w:szCs w:val="24"/>
          <w:lang w:eastAsia="ru-RU"/>
        </w:rPr>
        <w:t>В соответствии с </w:t>
      </w:r>
      <w:hyperlink r:id="rId13" w:history="1">
        <w:r w:rsidRPr="00507045">
          <w:rPr>
            <w:rFonts w:ascii="Arial" w:eastAsia="Times New Roman" w:hAnsi="Arial" w:cs="Arial"/>
            <w:color w:val="2F6F5E"/>
            <w:sz w:val="24"/>
            <w:szCs w:val="24"/>
            <w:u w:val="single"/>
            <w:lang w:eastAsia="ru-RU"/>
          </w:rPr>
          <w:t>пунктом 14 статьи 31</w:t>
        </w:r>
      </w:hyperlink>
      <w:r w:rsidRPr="00507045">
        <w:rPr>
          <w:rFonts w:ascii="Arial" w:eastAsia="Times New Roman" w:hAnsi="Arial" w:cs="Arial"/>
          <w:color w:val="000000"/>
          <w:sz w:val="24"/>
          <w:szCs w:val="24"/>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w:t>
      </w:r>
      <w:proofErr w:type="gramEnd"/>
      <w:r w:rsidRPr="00507045">
        <w:rPr>
          <w:rFonts w:ascii="Arial" w:eastAsia="Times New Roman" w:hAnsi="Arial" w:cs="Arial"/>
          <w:color w:val="000000"/>
          <w:sz w:val="24"/>
          <w:szCs w:val="24"/>
          <w:lang w:eastAsia="ru-RU"/>
        </w:rPr>
        <w:t xml:space="preserve"> мер по обустройству автомобильных дорог, их участков, а также пересекающих автомобильную дорогу сооружений и инженерных коммуникаций, лицо, в </w:t>
      </w:r>
      <w:r w:rsidRPr="00507045">
        <w:rPr>
          <w:rFonts w:ascii="Arial" w:eastAsia="Times New Roman" w:hAnsi="Arial" w:cs="Arial"/>
          <w:color w:val="000000"/>
          <w:sz w:val="24"/>
          <w:szCs w:val="24"/>
          <w:lang w:eastAsia="ru-RU"/>
        </w:rPr>
        <w:lastRenderedPageBreak/>
        <w:t>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2.10.1. Максимальный срок ожидания в очереди при подаче заявления о предоставлении муниципальной услуги составляет не более 15 мин.</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2.10.2. Максимальный срок ожидания в очереди при получении результата предоставления муниципальной услуги составляет не более 15 мин.</w:t>
      </w:r>
    </w:p>
    <w:p w:rsidR="00507045" w:rsidRPr="00507045" w:rsidRDefault="00507045" w:rsidP="0050704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b/>
          <w:bCs/>
          <w:color w:val="000000"/>
          <w:sz w:val="24"/>
          <w:szCs w:val="24"/>
          <w:lang w:eastAsia="ru-RU"/>
        </w:rPr>
      </w:pPr>
      <w:r w:rsidRPr="00507045">
        <w:rPr>
          <w:rFonts w:ascii="Arial" w:eastAsia="Times New Roman" w:hAnsi="Arial" w:cs="Arial"/>
          <w:b/>
          <w:bCs/>
          <w:color w:val="000000"/>
          <w:sz w:val="24"/>
          <w:szCs w:val="24"/>
          <w:lang w:eastAsia="ru-RU"/>
        </w:rPr>
        <w:t xml:space="preserve">2.11. Срок регистрации заявления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о предоставлении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rsidR="00507045" w:rsidRPr="00507045" w:rsidRDefault="00507045" w:rsidP="0050704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2.12. Требования к помещениям, в которых предоставляется муниципальная услуга</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2.12.1. Прием заявителей муниципальной услуги осуществляется муниципальным служащим Администрации.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2.12.4. Места ожидания в очереди оборудуются стульями.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2.12.5. </w:t>
      </w:r>
      <w:proofErr w:type="gramStart"/>
      <w:r w:rsidRPr="00507045">
        <w:rPr>
          <w:rFonts w:ascii="Arial" w:eastAsia="Times New Roman" w:hAnsi="Arial" w:cs="Arial"/>
          <w:color w:val="000000"/>
          <w:sz w:val="24"/>
          <w:szCs w:val="24"/>
          <w:lang w:eastAsia="ru-RU"/>
        </w:rPr>
        <w:t>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2.12.6. Специальное оборудование, техника используются строго по назначению, содержатся в технически исправном состоянии.</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2.13. Показатели доступности и качества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2.13.3. Показателями качества предоставления муниципальной услуги являются: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соответствие предоставляемой муниципальной услуги требованиям настоящего административного регламента;</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соблюдение сроков предоставления муниципальной услуги согласно настоящему административному регламенту;</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количество обоснованных жалоб.</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2.13.4. Необходимое количество взаимодействий заявителя со специалистами Администрации при предоставлении муниципальной услуги - 1 (один):</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при личной подаче заявления о предоставлении муниципальной услуги;</w:t>
      </w:r>
    </w:p>
    <w:p w:rsidR="00507045" w:rsidRPr="00507045" w:rsidRDefault="00507045" w:rsidP="00507045">
      <w:pPr>
        <w:spacing w:after="20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при личном получении результата предоставления муниципальной услуги.</w:t>
      </w:r>
    </w:p>
    <w:p w:rsidR="00507045" w:rsidRPr="00507045" w:rsidRDefault="00507045" w:rsidP="00507045">
      <w:pPr>
        <w:spacing w:after="20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3.1. Состав и последовательность административных процедур</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3.1.1. Предоставление муниципальной услуги включает в себя следующие процедуры:</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прием документов и регистрация заявления;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рассмотрение документов, согласование маршрута движения транспортного средства, осуществляющего перевозки опасных, тяжеловесных и (или) крупногабаритных грузов;</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оформление проекта специального разрешения либо мотивированного отказа в предоставлении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выдача заявителю специального разрешения либо мотивированного отказа в предоставлении муниципальной услуги.</w:t>
      </w:r>
    </w:p>
    <w:p w:rsidR="00507045" w:rsidRPr="00507045" w:rsidRDefault="00507045" w:rsidP="00507045">
      <w:pPr>
        <w:spacing w:after="0" w:line="240" w:lineRule="auto"/>
        <w:jc w:val="center"/>
        <w:rPr>
          <w:rFonts w:ascii="Arial" w:eastAsia="Times New Roman" w:hAnsi="Arial" w:cs="Arial"/>
          <w:b/>
          <w:bCs/>
          <w:color w:val="000000"/>
          <w:sz w:val="24"/>
          <w:szCs w:val="24"/>
          <w:lang w:eastAsia="ru-RU"/>
        </w:rPr>
      </w:pP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3.2. Прием документов и регистрация заявления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3.2.1. Основанием для начала административной процедуры является поступление заявления о предоставлении муниципальной услуги в администрацию муниципального образования Уральский сельсовет Первомайского района Оренбургской области.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Продолжительность данного административного действия составляет 1 (один) рабочий день.</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пунктов 2.6.1, 2.6.2. настоящего административного регламента.</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3.2.3. Результатом данной административной процедуры является: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регистрация в журнале регистрации входящей корреспонденции заявления и документов, предусмотренных пунктом 2.6.1, 2.6.2 настоящего административного регламента;</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 уведомление в письменной форме заявителя об отказе в приеме документов на основании </w:t>
      </w:r>
      <w:hyperlink r:id="rId14" w:anchor="Par170" w:tooltip="2.7. Исчерпывающий перечень оснований для отказа в приеме" w:history="1">
        <w:r w:rsidRPr="00507045">
          <w:rPr>
            <w:rFonts w:ascii="Arial" w:eastAsia="Times New Roman" w:hAnsi="Arial" w:cs="Arial"/>
            <w:color w:val="2F6F5E"/>
            <w:sz w:val="24"/>
            <w:szCs w:val="24"/>
            <w:u w:val="single"/>
            <w:lang w:eastAsia="ru-RU"/>
          </w:rPr>
          <w:t>пункта 2.7</w:t>
        </w:r>
      </w:hyperlink>
      <w:r w:rsidRPr="00507045">
        <w:rPr>
          <w:rFonts w:ascii="Arial" w:eastAsia="Times New Roman" w:hAnsi="Arial" w:cs="Arial"/>
          <w:color w:val="000000"/>
          <w:sz w:val="24"/>
          <w:szCs w:val="24"/>
          <w:lang w:eastAsia="ru-RU"/>
        </w:rPr>
        <w:t> Административного регламента.</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3.3. Рассмотрение и проверка заявления и документов, подготовка результата предоставления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3.3.1. Администрация при рассмотрении представленных документов в течение четырех рабочих дней со дня регистрации заявления осуществляет проверку:</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6" w:name="sub_3153"/>
      <w:r w:rsidRPr="00507045">
        <w:rPr>
          <w:rFonts w:ascii="Arial" w:eastAsia="Times New Roman" w:hAnsi="Arial" w:cs="Arial"/>
          <w:color w:val="000000"/>
          <w:sz w:val="24"/>
          <w:szCs w:val="24"/>
          <w:lang w:eastAsia="ru-RU"/>
        </w:rPr>
        <w:t>- информации о государственной регистрации в качестве индивидуального предпринимателя или юридического лица (для российских перевозчиков);</w:t>
      </w:r>
      <w:bookmarkEnd w:id="6"/>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сведений о соблюдении требований о перевозке груза, не являющегося неделимым.</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3.3.2. Согласование заявления.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3.3.2.1. </w:t>
      </w:r>
      <w:r w:rsidRPr="00507045">
        <w:rPr>
          <w:rFonts w:ascii="Arial" w:hAnsi="Arial" w:cs="Arial"/>
          <w:color w:val="22272F"/>
        </w:rPr>
        <w:t xml:space="preserve"> </w:t>
      </w:r>
      <w:proofErr w:type="gramStart"/>
      <w:r w:rsidRPr="00507045">
        <w:rPr>
          <w:rFonts w:ascii="Arial" w:hAnsi="Arial" w:cs="Arial"/>
          <w:color w:val="000000"/>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roofErr w:type="gramEnd"/>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номер заявки и дату ее направления;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w:t>
      </w:r>
      <w:proofErr w:type="gramStart"/>
      <w:r w:rsidRPr="00507045">
        <w:rPr>
          <w:rFonts w:ascii="Arial" w:hAnsi="Arial" w:cs="Arial"/>
          <w:color w:val="000000"/>
        </w:rPr>
        <w:t>которому</w:t>
      </w:r>
      <w:proofErr w:type="gramEnd"/>
      <w:r w:rsidRPr="00507045">
        <w:rPr>
          <w:rFonts w:ascii="Arial" w:hAnsi="Arial" w:cs="Arial"/>
          <w:color w:val="000000"/>
        </w:rPr>
        <w:t xml:space="preserve"> направляется заявка, с указанием наименования автомобильной дороги;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5" w:anchor="/document/2540625/entry/0" w:history="1">
        <w:r w:rsidRPr="00507045">
          <w:rPr>
            <w:rFonts w:ascii="Arial" w:hAnsi="Arial" w:cs="Arial"/>
            <w:color w:val="000000"/>
          </w:rPr>
          <w:t>ДОПОГ</w:t>
        </w:r>
      </w:hyperlink>
      <w:r w:rsidRPr="00507045">
        <w:rPr>
          <w:rFonts w:ascii="Arial" w:hAnsi="Arial" w:cs="Arial"/>
          <w:color w:val="000000"/>
        </w:rPr>
        <w:t>, класс (для веществ и изделий класса 1 - классификационный код, указанный в колонке 3b таблицы</w:t>
      </w:r>
      <w:proofErr w:type="gramStart"/>
      <w:r w:rsidRPr="00507045">
        <w:rPr>
          <w:rFonts w:ascii="Arial" w:hAnsi="Arial" w:cs="Arial"/>
          <w:color w:val="000000"/>
        </w:rPr>
        <w:t xml:space="preserve"> А</w:t>
      </w:r>
      <w:proofErr w:type="gramEnd"/>
      <w:r w:rsidRPr="00507045">
        <w:rPr>
          <w:rFonts w:ascii="Arial" w:hAnsi="Arial" w:cs="Arial"/>
          <w:color w:val="000000"/>
        </w:rPr>
        <w:t xml:space="preserve"> главы 2 части 3 ДОПОГ), группа упаковки;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сведения о предполагаемом сроке осуществления перевозки опасного груза.</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Основаниями для отказа владельцем автомобильной дороги в согласовании заявленного маршрута перевозки опасного груза являются:</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 прохождение маршрута перевозки опасного груза по автомобильным дорогам, непосредственно прилегающим к социально значимым объектам транспортной </w:t>
      </w:r>
      <w:r w:rsidRPr="00507045">
        <w:rPr>
          <w:rFonts w:ascii="Arial" w:hAnsi="Arial" w:cs="Arial"/>
          <w:color w:val="000000"/>
        </w:rPr>
        <w:lastRenderedPageBreak/>
        <w:t>инфраструктуры, объектам, задействованным при подготовке и проведении массовых спортивных, культурных, научных и деловых мероприятий;</w:t>
      </w:r>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6" w:anchor="/document/12157004/entry/31" w:history="1">
        <w:r w:rsidRPr="00507045">
          <w:rPr>
            <w:rFonts w:ascii="Arial" w:hAnsi="Arial" w:cs="Arial"/>
            <w:color w:val="000000"/>
          </w:rPr>
          <w:t>статьей 31</w:t>
        </w:r>
      </w:hyperlink>
      <w:r w:rsidRPr="00507045">
        <w:rPr>
          <w:rFonts w:ascii="Arial" w:hAnsi="Arial" w:cs="Arial"/>
          <w:color w:val="000000"/>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r w:rsidRPr="00507045">
        <w:rPr>
          <w:rFonts w:ascii="Arial" w:hAnsi="Arial" w:cs="Arial"/>
          <w:color w:val="000000"/>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3.3.2.2. </w:t>
      </w:r>
      <w:r w:rsidRPr="00507045">
        <w:rPr>
          <w:rFonts w:ascii="Arial" w:hAnsi="Arial" w:cs="Arial"/>
          <w:color w:val="22272F"/>
        </w:rPr>
        <w:t xml:space="preserve"> </w:t>
      </w:r>
      <w:r w:rsidRPr="00507045">
        <w:rPr>
          <w:rFonts w:ascii="Arial" w:hAnsi="Arial" w:cs="Arial"/>
          <w:color w:val="000000"/>
        </w:rPr>
        <w:t>Согласование маршрута тяжеловесного и (или) крупногабаритного транспортного средства осуществляется Администрацией с владельцами автомобильных дорог, по которым проходит такой маршрут.</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Администрацией осуществляется согласование маршрута тяжеловесного и (или) крупногабаритного транспортного средства с Госавтоинспекцией:</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в случаях, если для движения транспортного средства требуется:</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-укрепление отдельных участков автомобильных дорог;</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Администрация в течение четырех рабочих дней со дня регистрации заявления:</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устанавливает путь следования по заявленному маршруту;</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направляет в адрес владельцев запрос на согласование маршрута тяжеловесного и (или) крупногабаритного транспортного средства.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В запросе указываются:</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-наименование органа, направившего запрос;</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-исходящий номер и дата запроса;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-маршрут движения (участок маршрута);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-марка и модель транспортного средства, государственный регистрационный номер транспортного средства;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-предполагаемый срок и количество поездок (для тяжеловесного транспортного средства);</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-сведения о заявителе и способе связи с ним;</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-подпись должностного лица (электронная подпись уполномоченного органа).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lastRenderedPageBreak/>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w:t>
      </w:r>
      <w:proofErr w:type="gramStart"/>
      <w:r w:rsidRPr="00507045">
        <w:rPr>
          <w:rFonts w:ascii="Arial" w:hAnsi="Arial" w:cs="Arial"/>
          <w:color w:val="000000"/>
        </w:rPr>
        <w:t>с даты поступления</w:t>
      </w:r>
      <w:proofErr w:type="gramEnd"/>
      <w:r w:rsidRPr="00507045">
        <w:rPr>
          <w:rFonts w:ascii="Arial" w:hAnsi="Arial" w:cs="Arial"/>
          <w:color w:val="000000"/>
        </w:rPr>
        <w:t xml:space="preserve"> от Администрации запроса.</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17" w:anchor="/document/72335798/entry/11002" w:history="1">
        <w:r w:rsidRPr="00507045">
          <w:rPr>
            <w:rFonts w:ascii="Arial" w:hAnsi="Arial" w:cs="Arial"/>
            <w:color w:val="000000"/>
          </w:rPr>
          <w:t>"Вид сопровождения"</w:t>
        </w:r>
      </w:hyperlink>
      <w:r w:rsidRPr="00507045">
        <w:rPr>
          <w:rFonts w:ascii="Arial" w:hAnsi="Arial" w:cs="Arial"/>
          <w:color w:val="000000"/>
        </w:rPr>
        <w:t> и </w:t>
      </w:r>
      <w:hyperlink r:id="rId18" w:anchor="/document/72335798/entry/11001" w:history="1">
        <w:r w:rsidRPr="00507045">
          <w:rPr>
            <w:rFonts w:ascii="Arial" w:hAnsi="Arial" w:cs="Arial"/>
            <w:color w:val="000000"/>
          </w:rPr>
          <w:t>"Особые условия движения"</w:t>
        </w:r>
      </w:hyperlink>
      <w:r w:rsidRPr="00507045">
        <w:rPr>
          <w:rFonts w:ascii="Arial" w:hAnsi="Arial" w:cs="Arial"/>
          <w:color w:val="000000"/>
        </w:rPr>
        <w:t> специального разрешения.</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Согласование владельцами сооружений и инженерных коммуникаций осуществляется в течение двух рабочих дней </w:t>
      </w:r>
      <w:proofErr w:type="gramStart"/>
      <w:r w:rsidRPr="00507045">
        <w:rPr>
          <w:rFonts w:ascii="Arial" w:hAnsi="Arial" w:cs="Arial"/>
          <w:color w:val="000000"/>
        </w:rPr>
        <w:t>с даты получения</w:t>
      </w:r>
      <w:proofErr w:type="gramEnd"/>
      <w:r w:rsidRPr="00507045">
        <w:rPr>
          <w:rFonts w:ascii="Arial" w:hAnsi="Arial" w:cs="Arial"/>
          <w:color w:val="000000"/>
        </w:rPr>
        <w:t xml:space="preserve"> ими вышеуказанного запроса.</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507045">
        <w:rPr>
          <w:rFonts w:ascii="Arial" w:hAnsi="Arial" w:cs="Arial"/>
          <w:color w:val="000000"/>
        </w:rPr>
        <w:t xml:space="preserve"> связи информирует его об этом.</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Указанные мероприятия проводятся при выполнении хотя бы одного из следующих условий:</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масса тяжеловесного транспортного средства превышает несущую способность участка автомобильной дороги и (или) искусственного сооружения;</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 xml:space="preserve">В случае если маршрут тяжеловесного и (или) крупногабаритного транспортного средства проходит через железнодорожные переезды, Администрация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r w:rsidRPr="00507045">
        <w:rPr>
          <w:rFonts w:ascii="Arial" w:hAnsi="Arial" w:cs="Arial"/>
          <w:color w:val="000000"/>
        </w:rPr>
        <w:lastRenderedPageBreak/>
        <w:t>необщего пользования, в ведении которых находятся такие железнодорожные переезды, при выполнении хотя бы одного из следующих условий:</w:t>
      </w:r>
      <w:proofErr w:type="gramEnd"/>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ширина транспортного средства с грузом или без груза составляет 5 м и более;</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высота транспортного средства от поверхности дороги 4,5 м и более;</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длина автопоезда с одним прицепом превышает 22 м или автопоезд имеет два и более прицепа;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скорость движения транспортного средства менее 8 км/ч.</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507045">
        <w:rPr>
          <w:rFonts w:ascii="Arial" w:hAnsi="Arial" w:cs="Arial"/>
          <w:color w:val="000000"/>
        </w:rPr>
        <w:t>с даты получения</w:t>
      </w:r>
      <w:proofErr w:type="gramEnd"/>
      <w:r w:rsidRPr="00507045">
        <w:rPr>
          <w:rFonts w:ascii="Arial" w:hAnsi="Arial" w:cs="Arial"/>
          <w:color w:val="000000"/>
        </w:rPr>
        <w:t xml:space="preserve"> запроса.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w:t>
      </w:r>
      <w:proofErr w:type="gramStart"/>
      <w:r w:rsidRPr="00507045">
        <w:rPr>
          <w:rFonts w:ascii="Arial" w:hAnsi="Arial" w:cs="Arial"/>
          <w:color w:val="000000"/>
        </w:rPr>
        <w:t>с даты регистрации</w:t>
      </w:r>
      <w:proofErr w:type="gramEnd"/>
      <w:r w:rsidRPr="00507045">
        <w:rPr>
          <w:rFonts w:ascii="Arial" w:hAnsi="Arial" w:cs="Arial"/>
          <w:color w:val="000000"/>
        </w:rPr>
        <w:t xml:space="preserve"> запроса информирует об этом заявителя и Администрацию одновременно с направлением заявителю запроса о требуемом количестве поездок по маршруту.</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Заявитель в течение двух рабочих дней </w:t>
      </w:r>
      <w:proofErr w:type="gramStart"/>
      <w:r w:rsidRPr="00507045">
        <w:rPr>
          <w:rFonts w:ascii="Arial" w:hAnsi="Arial" w:cs="Arial"/>
          <w:color w:val="000000"/>
        </w:rPr>
        <w:t>с даты поступления</w:t>
      </w:r>
      <w:proofErr w:type="gramEnd"/>
      <w:r w:rsidRPr="00507045">
        <w:rPr>
          <w:rFonts w:ascii="Arial" w:hAnsi="Arial" w:cs="Arial"/>
          <w:color w:val="000000"/>
        </w:rPr>
        <w:t xml:space="preserve"> запроса должен уведомить владельца автомобильной дороги о требуемом количестве поездок по заявленному маршруту.</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Срок выдачи специального разрешения увеличивается на срок проведения указанных в настоящем пункте мероприятий.</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Владельцы автомобильных дорог направляют в Администрацию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Владельцы автомобильных дорог направляют в \администрацию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Администрацией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w:t>
      </w:r>
      <w:proofErr w:type="gramEnd"/>
      <w:r w:rsidRPr="00507045">
        <w:rPr>
          <w:rFonts w:ascii="Arial" w:hAnsi="Arial" w:cs="Arial"/>
          <w:color w:val="000000"/>
        </w:rPr>
        <w:t xml:space="preserve"> установленному маршруту (в том числе по информации владельцев соответствующих сооружений и инженерных коммуникаций).</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Администрацией, осуществляющей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w:t>
      </w:r>
      <w:proofErr w:type="gramEnd"/>
      <w:r w:rsidRPr="00507045">
        <w:rPr>
          <w:rFonts w:ascii="Arial" w:hAnsi="Arial" w:cs="Arial"/>
          <w:color w:val="000000"/>
        </w:rPr>
        <w:t xml:space="preserve"> </w:t>
      </w:r>
      <w:proofErr w:type="gramStart"/>
      <w:r w:rsidRPr="00507045">
        <w:rPr>
          <w:rFonts w:ascii="Arial" w:hAnsi="Arial" w:cs="Arial"/>
          <w:color w:val="000000"/>
        </w:rPr>
        <w:t>размере</w:t>
      </w:r>
      <w:proofErr w:type="gramEnd"/>
      <w:r w:rsidRPr="00507045">
        <w:rPr>
          <w:rFonts w:ascii="Arial" w:hAnsi="Arial" w:cs="Arial"/>
          <w:color w:val="000000"/>
        </w:rPr>
        <w:t xml:space="preserve">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Администрацией, которая является владельцем автомобильной дороги, на которой полностью размещается установленный и (или) постоянный маршрут, то он должен в течение одного </w:t>
      </w:r>
      <w:r w:rsidRPr="00507045">
        <w:rPr>
          <w:rFonts w:ascii="Arial" w:hAnsi="Arial" w:cs="Arial"/>
          <w:color w:val="000000"/>
        </w:rPr>
        <w:lastRenderedPageBreak/>
        <w:t>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w:t>
      </w:r>
      <w:proofErr w:type="gramEnd"/>
      <w:r w:rsidRPr="00507045">
        <w:rPr>
          <w:rFonts w:ascii="Arial" w:hAnsi="Arial" w:cs="Arial"/>
          <w:color w:val="000000"/>
        </w:rPr>
        <w:t xml:space="preserve"> заявителя о размере платы в счет возмещения вреда, причиняемого тяжеловесным транспортным средством.</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507045">
        <w:rPr>
          <w:rFonts w:ascii="Arial" w:hAnsi="Arial" w:cs="Arial"/>
          <w:color w:val="000000"/>
        </w:rPr>
        <w:t>разрешение</w:t>
      </w:r>
      <w:proofErr w:type="gramEnd"/>
      <w:r w:rsidRPr="00507045">
        <w:rPr>
          <w:rFonts w:ascii="Arial" w:hAnsi="Arial" w:cs="Arial"/>
          <w:color w:val="000000"/>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\администрацию расчет платы в счет возмещения вреда, причиняемого автомобильным дорогам тяжеловесным транспортным средством. Администрация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Администрацией, осуществляющей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w:t>
      </w:r>
      <w:proofErr w:type="gramEnd"/>
      <w:r w:rsidRPr="00507045">
        <w:rPr>
          <w:rFonts w:ascii="Arial" w:hAnsi="Arial" w:cs="Arial"/>
          <w:color w:val="000000"/>
        </w:rPr>
        <w:t xml:space="preserve"> по данному установленному и (или) постоянному маршруту, </w:t>
      </w:r>
      <w:proofErr w:type="gramStart"/>
      <w:r w:rsidRPr="00507045">
        <w:rPr>
          <w:rFonts w:ascii="Arial" w:hAnsi="Arial" w:cs="Arial"/>
          <w:color w:val="000000"/>
        </w:rPr>
        <w:t>причиняемого</w:t>
      </w:r>
      <w:proofErr w:type="gramEnd"/>
      <w:r w:rsidRPr="00507045">
        <w:rPr>
          <w:rFonts w:ascii="Arial" w:hAnsi="Arial" w:cs="Arial"/>
          <w:color w:val="000000"/>
        </w:rPr>
        <w:t xml:space="preserve"> тяжеловесным транспортным средством.</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507045">
        <w:rPr>
          <w:rFonts w:ascii="Arial" w:hAnsi="Arial" w:cs="Arial"/>
          <w:color w:val="000000"/>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Администрацию.</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507045">
        <w:rPr>
          <w:rFonts w:ascii="Arial" w:hAnsi="Arial" w:cs="Arial"/>
          <w:color w:val="000000"/>
        </w:rPr>
        <w:t>принятия</w:t>
      </w:r>
      <w:proofErr w:type="gramEnd"/>
      <w:r w:rsidRPr="00507045">
        <w:rPr>
          <w:rFonts w:ascii="Arial" w:hAnsi="Arial" w:cs="Arial"/>
          <w:color w:val="000000"/>
        </w:rPr>
        <w:t xml:space="preserve"> специальных мер по обустройству пересекающих автомобильную дорогу </w:t>
      </w:r>
      <w:r w:rsidRPr="00507045">
        <w:rPr>
          <w:rFonts w:ascii="Arial" w:hAnsi="Arial" w:cs="Arial"/>
          <w:color w:val="000000"/>
        </w:rPr>
        <w:lastRenderedPageBreak/>
        <w:t>сооружений и инженерных коммуникаций осуществляются в срок, не превышающий пяти рабочих дней.</w:t>
      </w:r>
    </w:p>
    <w:p w:rsidR="00507045" w:rsidRPr="00507045" w:rsidRDefault="00507045" w:rsidP="00507045">
      <w:pPr>
        <w:pStyle w:val="s1"/>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Администрацию мотивированный отказ в согласовании запроса.</w:t>
      </w:r>
    </w:p>
    <w:p w:rsidR="00507045" w:rsidRPr="00507045" w:rsidRDefault="00507045" w:rsidP="00507045">
      <w:pPr>
        <w:pStyle w:val="s1"/>
        <w:spacing w:before="0" w:beforeAutospacing="0" w:after="0" w:afterAutospacing="0"/>
        <w:contextualSpacing/>
        <w:jc w:val="both"/>
        <w:rPr>
          <w:rFonts w:ascii="Arial" w:hAnsi="Arial" w:cs="Arial"/>
          <w:color w:val="000000"/>
        </w:rPr>
      </w:pPr>
      <w:r w:rsidRPr="00507045">
        <w:rPr>
          <w:rFonts w:ascii="Arial" w:hAnsi="Arial" w:cs="Arial"/>
          <w:color w:val="000000"/>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rsidR="00507045" w:rsidRPr="00507045" w:rsidRDefault="00507045" w:rsidP="0050704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bookmarkStart w:id="7" w:name="sub_66"/>
      <w:r w:rsidRPr="00507045">
        <w:rPr>
          <w:rFonts w:ascii="Arial" w:hAnsi="Arial" w:cs="Arial"/>
          <w:color w:val="000000"/>
        </w:rPr>
        <w:t>3.4.1. Оформление и выдача специального разрешения.</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3.4.1.1. Оформление и выдача специального разрешения на движение по автомобильным дорогам транспортного средства, осуществляющего перевозки опасных грузов.</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 xml:space="preserve"> 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Специальное разрешение на движение по автомобильным дорогам транспортного средства, осуществляющего перевозки опасных грузов оформляется на бумажном носителе (рекомендуемый образец приведен в </w:t>
      </w:r>
      <w:hyperlink r:id="rId19" w:anchor="/document/75057104/entry/1100" w:history="1">
        <w:r w:rsidRPr="00507045">
          <w:rPr>
            <w:rFonts w:ascii="Arial" w:hAnsi="Arial" w:cs="Arial"/>
            <w:color w:val="000000"/>
          </w:rPr>
          <w:t>приложении № 2</w:t>
        </w:r>
      </w:hyperlink>
      <w:r w:rsidRPr="00507045">
        <w:rPr>
          <w:rFonts w:ascii="Arial" w:hAnsi="Arial" w:cs="Arial"/>
          <w:color w:val="000000"/>
        </w:rPr>
        <w:t> к административному регламенту).</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 xml:space="preserve">Специальное разрешение подлежит переоформлению в случае изменения сведений о владельце транспортного средства, на которое выдано специальное </w:t>
      </w:r>
      <w:r w:rsidRPr="00507045">
        <w:rPr>
          <w:rFonts w:ascii="Arial" w:hAnsi="Arial" w:cs="Arial"/>
          <w:color w:val="000000"/>
        </w:rPr>
        <w:lastRenderedPageBreak/>
        <w:t>разрешение (реорганизация юридического лица, изменение его наименования или 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bookmarkStart w:id="8" w:name="sub_67"/>
      <w:bookmarkEnd w:id="7"/>
      <w:r w:rsidRPr="00507045">
        <w:rPr>
          <w:rFonts w:ascii="Arial" w:eastAsia="Times New Roman" w:hAnsi="Arial" w:cs="Arial"/>
          <w:color w:val="000000"/>
          <w:sz w:val="24"/>
          <w:szCs w:val="24"/>
          <w:lang w:eastAsia="ru-RU"/>
        </w:rPr>
        <w:t>3.4.1.2. </w:t>
      </w:r>
      <w:bookmarkStart w:id="9" w:name="sub_73"/>
      <w:bookmarkEnd w:id="8"/>
      <w:bookmarkEnd w:id="9"/>
      <w:proofErr w:type="gramStart"/>
      <w:r w:rsidRPr="00507045">
        <w:rPr>
          <w:rFonts w:ascii="Arial" w:eastAsia="Times New Roman" w:hAnsi="Arial" w:cs="Arial"/>
          <w:color w:val="000000"/>
          <w:sz w:val="24"/>
          <w:szCs w:val="24"/>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507045" w:rsidRPr="00507045" w:rsidRDefault="00507045" w:rsidP="00507045">
      <w:pPr>
        <w:pStyle w:val="s1"/>
        <w:shd w:val="clear" w:color="auto" w:fill="FFFFFF"/>
        <w:spacing w:before="0" w:beforeAutospacing="0" w:after="0" w:afterAutospacing="0"/>
        <w:contextualSpacing/>
        <w:jc w:val="both"/>
        <w:rPr>
          <w:rFonts w:ascii="Arial" w:hAnsi="Arial" w:cs="Arial"/>
          <w:color w:val="000000"/>
        </w:rPr>
      </w:pPr>
      <w:proofErr w:type="gramStart"/>
      <w:r w:rsidRPr="00507045">
        <w:rPr>
          <w:rFonts w:ascii="Arial" w:hAnsi="Arial" w:cs="Arial"/>
          <w:color w:val="000000"/>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507045" w:rsidRPr="00507045" w:rsidRDefault="00507045" w:rsidP="00507045">
      <w:pPr>
        <w:pStyle w:val="s1"/>
        <w:shd w:val="clear" w:color="auto" w:fill="FFFFFF"/>
        <w:spacing w:before="0" w:beforeAutospacing="0" w:after="0" w:afterAutospacing="0"/>
        <w:jc w:val="both"/>
        <w:rPr>
          <w:rFonts w:ascii="Arial" w:hAnsi="Arial" w:cs="Arial"/>
          <w:color w:val="000000"/>
        </w:rPr>
      </w:pPr>
      <w:r w:rsidRPr="00507045">
        <w:rPr>
          <w:rFonts w:ascii="Arial" w:hAnsi="Arial" w:cs="Arial"/>
          <w:color w:val="000000"/>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оформляется на бумажном носителе (рекомендуемый образец приведен в </w:t>
      </w:r>
      <w:hyperlink r:id="rId20" w:anchor="/document/75057104/entry/1100" w:history="1">
        <w:r w:rsidRPr="00507045">
          <w:rPr>
            <w:rFonts w:ascii="Arial" w:hAnsi="Arial" w:cs="Arial"/>
            <w:color w:val="000000"/>
          </w:rPr>
          <w:t>приложении № 1</w:t>
        </w:r>
      </w:hyperlink>
      <w:r w:rsidRPr="00507045">
        <w:rPr>
          <w:rFonts w:ascii="Arial" w:hAnsi="Arial" w:cs="Arial"/>
          <w:color w:val="000000"/>
        </w:rPr>
        <w:t> к административному регламенту).</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3.4.2. Результатом выполнения административной процедуры является: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 выдача специального разрешения;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 выдача уведомления об отказе в предоставлении муниципальной услуги.</w:t>
      </w:r>
    </w:p>
    <w:p w:rsidR="00507045" w:rsidRPr="00507045" w:rsidRDefault="00507045" w:rsidP="0050704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val="en-US" w:eastAsia="ru-RU"/>
        </w:rPr>
        <w:t>IV</w:t>
      </w:r>
      <w:r w:rsidRPr="00507045">
        <w:rPr>
          <w:rFonts w:ascii="Arial" w:eastAsia="Times New Roman" w:hAnsi="Arial" w:cs="Arial"/>
          <w:b/>
          <w:bCs/>
          <w:color w:val="000000"/>
          <w:sz w:val="24"/>
          <w:szCs w:val="24"/>
          <w:lang w:eastAsia="ru-RU"/>
        </w:rPr>
        <w:t>. Формы контроля за исполнением Административного регламента</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4.1. </w:t>
      </w:r>
      <w:proofErr w:type="gramStart"/>
      <w:r w:rsidRPr="00507045">
        <w:rPr>
          <w:rFonts w:ascii="Arial" w:eastAsia="Times New Roman" w:hAnsi="Arial" w:cs="Arial"/>
          <w:color w:val="000000"/>
          <w:sz w:val="24"/>
          <w:szCs w:val="24"/>
          <w:lang w:eastAsia="ru-RU"/>
        </w:rPr>
        <w:t>Контроль за</w:t>
      </w:r>
      <w:proofErr w:type="gramEnd"/>
      <w:r w:rsidRPr="00507045">
        <w:rPr>
          <w:rFonts w:ascii="Arial" w:eastAsia="Times New Roman" w:hAnsi="Arial" w:cs="Arial"/>
          <w:color w:val="000000"/>
          <w:sz w:val="24"/>
          <w:szCs w:val="24"/>
          <w:lang w:eastAsia="ru-RU"/>
        </w:rPr>
        <w:t xml:space="preserve">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07045">
        <w:rPr>
          <w:rFonts w:ascii="Arial" w:eastAsia="Times New Roman" w:hAnsi="Arial" w:cs="Arial"/>
          <w:color w:val="000000"/>
          <w:sz w:val="24"/>
          <w:szCs w:val="24"/>
          <w:lang w:eastAsia="ru-RU"/>
        </w:rPr>
        <w:t>контроля за</w:t>
      </w:r>
      <w:proofErr w:type="gramEnd"/>
      <w:r w:rsidRPr="00507045">
        <w:rPr>
          <w:rFonts w:ascii="Arial" w:eastAsia="Times New Roman" w:hAnsi="Arial" w:cs="Arial"/>
          <w:color w:val="000000"/>
          <w:sz w:val="24"/>
          <w:szCs w:val="24"/>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507045">
        <w:rPr>
          <w:rFonts w:ascii="Arial" w:eastAsia="Times New Roman" w:hAnsi="Arial" w:cs="Arial"/>
          <w:color w:val="000000"/>
          <w:spacing w:val="-4"/>
          <w:sz w:val="24"/>
          <w:szCs w:val="24"/>
          <w:lang w:eastAsia="ru-RU"/>
        </w:rPr>
        <w:t>.</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pacing w:val="-2"/>
          <w:sz w:val="24"/>
          <w:szCs w:val="24"/>
          <w:lang w:eastAsia="ru-RU"/>
        </w:rPr>
        <w:t>Результ</w:t>
      </w:r>
      <w:r w:rsidRPr="00507045">
        <w:rPr>
          <w:rFonts w:ascii="Arial" w:eastAsia="Times New Roman" w:hAnsi="Arial" w:cs="Arial"/>
          <w:color w:val="000000"/>
          <w:sz w:val="24"/>
          <w:szCs w:val="24"/>
          <w:lang w:eastAsia="ru-RU"/>
        </w:rPr>
        <w:t>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07045" w:rsidRPr="00507045" w:rsidRDefault="00507045" w:rsidP="0050704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0" w:line="240" w:lineRule="auto"/>
        <w:jc w:val="center"/>
        <w:rPr>
          <w:rFonts w:ascii="Arial" w:eastAsia="Times New Roman" w:hAnsi="Arial" w:cs="Arial"/>
          <w:b/>
          <w:color w:val="000000"/>
          <w:sz w:val="24"/>
          <w:szCs w:val="24"/>
          <w:lang w:eastAsia="ru-RU"/>
        </w:rPr>
      </w:pPr>
      <w:r w:rsidRPr="00507045">
        <w:rPr>
          <w:rFonts w:ascii="Arial" w:eastAsia="Times New Roman" w:hAnsi="Arial" w:cs="Arial"/>
          <w:b/>
          <w:color w:val="000000"/>
          <w:sz w:val="24"/>
          <w:szCs w:val="24"/>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5.1. </w:t>
      </w:r>
      <w:proofErr w:type="gramStart"/>
      <w:r w:rsidRPr="00507045">
        <w:rPr>
          <w:rFonts w:ascii="Arial" w:eastAsia="Times New Roman" w:hAnsi="Arial" w:cs="Arial"/>
          <w:color w:val="000000"/>
          <w:sz w:val="24"/>
          <w:szCs w:val="24"/>
          <w:lang w:eastAsia="ru-RU"/>
        </w:rPr>
        <w:t>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 нарушение срока регистрации запроса заявителя о предоставлении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 нарушение срока предоставления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proofErr w:type="gramStart"/>
      <w:r w:rsidRPr="00507045">
        <w:rPr>
          <w:rFonts w:ascii="Arial" w:eastAsia="Times New Roman" w:hAnsi="Arial" w:cs="Arial"/>
          <w:color w:val="000000"/>
          <w:sz w:val="24"/>
          <w:szCs w:val="24"/>
          <w:lang w:eastAsia="ru-RU"/>
        </w:rPr>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proofErr w:type="gramStart"/>
      <w:r w:rsidRPr="00507045">
        <w:rPr>
          <w:rFonts w:ascii="Arial" w:eastAsia="Times New Roman" w:hAnsi="Arial" w:cs="Arial"/>
          <w:color w:val="000000"/>
          <w:sz w:val="24"/>
          <w:szCs w:val="24"/>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5.3. Общие требования к порядку подачи и рассмотрения жалобы.</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5.3.2. Жалоба может быть направлена по почте, путем использования информационно-телекоммуникационной сети «Интернет» через официальный сайт Первомайского сельсовета, на электронную почту Администрации, а также может быть принята при личном приеме заявителя.</w:t>
      </w:r>
    </w:p>
    <w:p w:rsidR="00507045" w:rsidRPr="00507045" w:rsidRDefault="00507045" w:rsidP="00507045">
      <w:pPr>
        <w:spacing w:after="0" w:line="240" w:lineRule="auto"/>
        <w:contextualSpacing/>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5.4. Жалоба должна содержать:</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proofErr w:type="gramStart"/>
      <w:r w:rsidRPr="00507045">
        <w:rPr>
          <w:rFonts w:ascii="Arial" w:eastAsia="Times New Roman" w:hAnsi="Arial" w:cs="Arial"/>
          <w:color w:val="000000"/>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5.6. По результатам рассмотрения жалобы Глава Администрации принимает одно из следующих решений:</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proofErr w:type="gramStart"/>
      <w:r w:rsidRPr="00507045">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2) отказывает в удовлетворении жалобы.</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5.8. В ответе по результатам рассмотрения жалобы указываются: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0" w:name="sub_10181"/>
      <w:proofErr w:type="gramStart"/>
      <w:r w:rsidRPr="00507045">
        <w:rPr>
          <w:rFonts w:ascii="Arial" w:eastAsia="Times New Roman" w:hAnsi="Arial" w:cs="Arial"/>
          <w:color w:val="000000"/>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0"/>
      <w:proofErr w:type="gramEnd"/>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1" w:name="sub_10182"/>
      <w:r w:rsidRPr="00507045">
        <w:rPr>
          <w:rFonts w:ascii="Arial" w:eastAsia="Times New Roman" w:hAnsi="Arial" w:cs="Arial"/>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1"/>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2" w:name="sub_10183"/>
      <w:r w:rsidRPr="00507045">
        <w:rPr>
          <w:rFonts w:ascii="Arial" w:eastAsia="Times New Roman" w:hAnsi="Arial" w:cs="Arial"/>
          <w:color w:val="000000"/>
          <w:sz w:val="24"/>
          <w:szCs w:val="24"/>
          <w:lang w:eastAsia="ru-RU"/>
        </w:rPr>
        <w:t>в) фамилия, имя, отчество (при наличии) или наименование заявителя;</w:t>
      </w:r>
      <w:bookmarkEnd w:id="12"/>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3" w:name="sub_10184"/>
      <w:r w:rsidRPr="00507045">
        <w:rPr>
          <w:rFonts w:ascii="Arial" w:eastAsia="Times New Roman" w:hAnsi="Arial" w:cs="Arial"/>
          <w:color w:val="000000"/>
          <w:sz w:val="24"/>
          <w:szCs w:val="24"/>
          <w:lang w:eastAsia="ru-RU"/>
        </w:rPr>
        <w:t>г) основания для принятия решения по жалобе;</w:t>
      </w:r>
      <w:bookmarkEnd w:id="13"/>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4" w:name="sub_10185"/>
      <w:r w:rsidRPr="00507045">
        <w:rPr>
          <w:rFonts w:ascii="Arial" w:eastAsia="Times New Roman" w:hAnsi="Arial" w:cs="Arial"/>
          <w:color w:val="000000"/>
          <w:sz w:val="24"/>
          <w:szCs w:val="24"/>
          <w:lang w:eastAsia="ru-RU"/>
        </w:rPr>
        <w:t>д) принятое по жалобе решение;</w:t>
      </w:r>
      <w:bookmarkEnd w:id="14"/>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5" w:name="sub_10186"/>
      <w:r w:rsidRPr="00507045">
        <w:rPr>
          <w:rFonts w:ascii="Arial" w:eastAsia="Times New Roman" w:hAnsi="Arial" w:cs="Arial"/>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5"/>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ж) сведения о порядке обжалования принятого по жалобе решения.</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6" w:name="sub_1019"/>
      <w:r w:rsidRPr="00507045">
        <w:rPr>
          <w:rFonts w:ascii="Arial" w:eastAsia="Times New Roman" w:hAnsi="Arial" w:cs="Arial"/>
          <w:color w:val="000000"/>
          <w:sz w:val="24"/>
          <w:szCs w:val="24"/>
          <w:lang w:eastAsia="ru-RU"/>
        </w:rPr>
        <w:t>5.9. Ответ по результатам рассмотрения жалобы подписывает Глава </w:t>
      </w:r>
      <w:bookmarkEnd w:id="16"/>
      <w:r w:rsidRPr="00507045">
        <w:rPr>
          <w:rFonts w:ascii="Arial" w:eastAsia="Times New Roman" w:hAnsi="Arial" w:cs="Arial"/>
          <w:color w:val="000000"/>
          <w:sz w:val="24"/>
          <w:szCs w:val="24"/>
          <w:lang w:eastAsia="ru-RU"/>
        </w:rPr>
        <w:t>Администрации.</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7" w:name="sub_1020"/>
      <w:r w:rsidRPr="00507045">
        <w:rPr>
          <w:rFonts w:ascii="Arial" w:eastAsia="Times New Roman" w:hAnsi="Arial" w:cs="Arial"/>
          <w:color w:val="000000"/>
          <w:sz w:val="24"/>
          <w:szCs w:val="24"/>
          <w:lang w:eastAsia="ru-RU"/>
        </w:rPr>
        <w:t>5.10. Основания для отказа в удовлетворении жалобы:</w:t>
      </w:r>
      <w:bookmarkEnd w:id="17"/>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8" w:name="sub_10201"/>
      <w:r w:rsidRPr="00507045">
        <w:rPr>
          <w:rFonts w:ascii="Arial" w:eastAsia="Times New Roman" w:hAnsi="Arial" w:cs="Arial"/>
          <w:color w:val="000000"/>
          <w:sz w:val="24"/>
          <w:szCs w:val="24"/>
          <w:lang w:eastAsia="ru-RU"/>
        </w:rPr>
        <w:lastRenderedPageBreak/>
        <w:t>а) наличие вступившего в законную силу решения суда, арбитражного суда по жалобе о том же предмете и по тем же основаниям;</w:t>
      </w:r>
      <w:bookmarkEnd w:id="18"/>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19" w:name="sub_10202"/>
      <w:r w:rsidRPr="00507045">
        <w:rPr>
          <w:rFonts w:ascii="Arial" w:eastAsia="Times New Roman" w:hAnsi="Arial" w:cs="Arial"/>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bookmarkEnd w:id="19"/>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20" w:name="sub_10203"/>
      <w:r w:rsidRPr="00507045">
        <w:rPr>
          <w:rFonts w:ascii="Arial" w:eastAsia="Times New Roman" w:hAnsi="Arial" w:cs="Arial"/>
          <w:color w:val="000000"/>
          <w:sz w:val="24"/>
          <w:szCs w:val="24"/>
          <w:lang w:eastAsia="ru-RU"/>
        </w:rPr>
        <w:t>в) наличие решения по жалобе, принятого ранее в отношении того же заявителя и по тому же предмету жалобы.</w:t>
      </w:r>
      <w:bookmarkEnd w:id="20"/>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5.11. Глава Администрации вправе оставить жалобу без ответа в следующих случаях:</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bookmarkStart w:id="21" w:name="sub_10211"/>
      <w:r w:rsidRPr="00507045">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1"/>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5.12. В случае установления в ходе или по результатам </w:t>
      </w:r>
      <w:proofErr w:type="gramStart"/>
      <w:r w:rsidRPr="00507045">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507045">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7045" w:rsidRPr="00507045" w:rsidRDefault="00507045" w:rsidP="00507045">
      <w:pPr>
        <w:spacing w:after="0" w:line="240" w:lineRule="auto"/>
        <w:jc w:val="both"/>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w:t>
      </w:r>
    </w:p>
    <w:p w:rsidR="00507045" w:rsidRP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7562C1" w:rsidRDefault="007562C1" w:rsidP="00507045">
      <w:pPr>
        <w:spacing w:after="200" w:line="240" w:lineRule="auto"/>
        <w:jc w:val="both"/>
        <w:rPr>
          <w:rFonts w:ascii="Arial" w:eastAsia="Times New Roman" w:hAnsi="Arial" w:cs="Arial"/>
          <w:color w:val="000000"/>
          <w:sz w:val="24"/>
          <w:szCs w:val="24"/>
          <w:lang w:eastAsia="ru-RU"/>
        </w:rPr>
      </w:pPr>
    </w:p>
    <w:p w:rsidR="00507045" w:rsidRDefault="00507045" w:rsidP="00507045">
      <w:pPr>
        <w:spacing w:after="200" w:line="240" w:lineRule="auto"/>
        <w:jc w:val="both"/>
        <w:rPr>
          <w:rFonts w:ascii="Arial" w:eastAsia="Times New Roman" w:hAnsi="Arial" w:cs="Arial"/>
          <w:color w:val="000000"/>
          <w:sz w:val="24"/>
          <w:szCs w:val="24"/>
          <w:lang w:eastAsia="ru-RU"/>
        </w:rPr>
      </w:pPr>
    </w:p>
    <w:p w:rsidR="007562C1" w:rsidRPr="00507045" w:rsidRDefault="007562C1" w:rsidP="007562C1">
      <w:pPr>
        <w:spacing w:after="0" w:line="240" w:lineRule="auto"/>
        <w:jc w:val="right"/>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Приложение № 1</w:t>
      </w:r>
    </w:p>
    <w:p w:rsidR="007562C1" w:rsidRDefault="007562C1" w:rsidP="007562C1">
      <w:pPr>
        <w:spacing w:after="200" w:line="240" w:lineRule="auto"/>
        <w:jc w:val="right"/>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к Административному регламенту </w:t>
      </w:r>
    </w:p>
    <w:p w:rsidR="007562C1" w:rsidRDefault="007562C1" w:rsidP="007562C1">
      <w:pPr>
        <w:spacing w:after="200" w:line="240" w:lineRule="auto"/>
        <w:jc w:val="right"/>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предоставления муниципальной услуги</w:t>
      </w:r>
    </w:p>
    <w:p w:rsidR="007562C1" w:rsidRDefault="007562C1" w:rsidP="007562C1">
      <w:pPr>
        <w:spacing w:after="200" w:line="240" w:lineRule="auto"/>
        <w:jc w:val="right"/>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 «Выдача специального разрешения</w:t>
      </w:r>
    </w:p>
    <w:p w:rsidR="00507045" w:rsidRPr="00507045" w:rsidRDefault="007562C1" w:rsidP="007562C1">
      <w:pPr>
        <w:spacing w:after="200" w:line="240" w:lineRule="auto"/>
        <w:jc w:val="right"/>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пользования местного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значения в границах муниципального образования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Уральский сельсовет Первомайского района Оренбургской области»</w:t>
      </w:r>
    </w:p>
    <w:p w:rsidR="00507045" w:rsidRPr="00507045" w:rsidRDefault="00507045" w:rsidP="00507045">
      <w:pPr>
        <w:pStyle w:val="1"/>
        <w:ind w:hanging="284"/>
        <w:jc w:val="center"/>
        <w:rPr>
          <w:rFonts w:ascii="Arial" w:eastAsiaTheme="minorEastAsia" w:hAnsi="Arial" w:cs="Arial"/>
          <w:color w:val="auto"/>
          <w:sz w:val="24"/>
          <w:szCs w:val="24"/>
          <w:lang w:eastAsia="ru-RU"/>
        </w:rPr>
      </w:pPr>
      <w:r w:rsidRPr="00507045">
        <w:rPr>
          <w:rFonts w:ascii="Arial" w:eastAsiaTheme="minorEastAsia" w:hAnsi="Arial" w:cs="Arial"/>
          <w:color w:val="auto"/>
          <w:sz w:val="24"/>
          <w:szCs w:val="24"/>
          <w:lang w:eastAsia="ru-RU"/>
        </w:rPr>
        <w:t>СПЕЦИАЛЬНОЕ РАЗРЕШЕНИЕ N</w:t>
      </w:r>
      <w:r w:rsidRPr="00507045">
        <w:rPr>
          <w:rFonts w:ascii="Arial" w:eastAsiaTheme="minorEastAsia" w:hAnsi="Arial" w:cs="Arial"/>
          <w:color w:val="auto"/>
          <w:sz w:val="24"/>
          <w:szCs w:val="24"/>
          <w:lang w:eastAsia="ru-RU"/>
        </w:rPr>
        <w:br/>
        <w:t>на движение по автомобильным дорогам тяжеловесного</w:t>
      </w:r>
      <w:r w:rsidRPr="00507045">
        <w:rPr>
          <w:rFonts w:ascii="Arial" w:eastAsiaTheme="minorEastAsia" w:hAnsi="Arial" w:cs="Arial"/>
          <w:color w:val="auto"/>
          <w:sz w:val="24"/>
          <w:szCs w:val="24"/>
          <w:lang w:eastAsia="ru-RU"/>
        </w:rPr>
        <w:br/>
        <w:t>и (или) крупногабаритного транспортного средства</w:t>
      </w:r>
    </w:p>
    <w:tbl>
      <w:tblPr>
        <w:tblpPr w:leftFromText="180" w:rightFromText="180" w:vertAnchor="text" w:horzAnchor="margin" w:tblpXSpec="center" w:tblpY="312"/>
        <w:tblW w:w="10060" w:type="dxa"/>
        <w:tblBorders>
          <w:top w:val="single" w:sz="4" w:space="0" w:color="auto"/>
          <w:left w:val="single" w:sz="4" w:space="0" w:color="auto"/>
          <w:bottom w:val="single" w:sz="4" w:space="0" w:color="auto"/>
          <w:right w:val="single" w:sz="4" w:space="0" w:color="auto"/>
        </w:tblBorders>
        <w:tblLayout w:type="fixed"/>
        <w:tblLook w:val="04A0"/>
      </w:tblPr>
      <w:tblGrid>
        <w:gridCol w:w="3500"/>
        <w:gridCol w:w="140"/>
        <w:gridCol w:w="840"/>
        <w:gridCol w:w="280"/>
        <w:gridCol w:w="560"/>
        <w:gridCol w:w="1120"/>
        <w:gridCol w:w="140"/>
        <w:gridCol w:w="980"/>
        <w:gridCol w:w="700"/>
        <w:gridCol w:w="140"/>
        <w:gridCol w:w="700"/>
        <w:gridCol w:w="280"/>
        <w:gridCol w:w="680"/>
      </w:tblGrid>
      <w:tr w:rsidR="00507045" w:rsidRPr="00507045" w:rsidTr="007562C1">
        <w:tc>
          <w:tcPr>
            <w:tcW w:w="6440" w:type="dxa"/>
            <w:gridSpan w:val="6"/>
            <w:tcBorders>
              <w:top w:val="single" w:sz="4" w:space="0" w:color="auto"/>
              <w:left w:val="single" w:sz="4" w:space="0" w:color="auto"/>
              <w:bottom w:val="nil"/>
              <w:right w:val="nil"/>
            </w:tcBorders>
            <w:hideMark/>
          </w:tcPr>
          <w:p w:rsidR="00507045" w:rsidRPr="00507045" w:rsidRDefault="00507045" w:rsidP="007562C1">
            <w:pPr>
              <w:pStyle w:val="a4"/>
              <w:spacing w:line="256" w:lineRule="auto"/>
              <w:jc w:val="center"/>
              <w:rPr>
                <w:rFonts w:ascii="Arial" w:hAnsi="Arial" w:cs="Arial"/>
              </w:rPr>
            </w:pPr>
            <w:r w:rsidRPr="00507045">
              <w:rPr>
                <w:rFonts w:ascii="Arial" w:hAnsi="Arial" w:cs="Arial"/>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4480" w:type="dxa"/>
            <w:gridSpan w:val="3"/>
            <w:tcBorders>
              <w:top w:val="single" w:sz="4" w:space="0" w:color="auto"/>
              <w:left w:val="single" w:sz="4" w:space="0" w:color="auto"/>
              <w:bottom w:val="single" w:sz="4" w:space="0" w:color="auto"/>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507045" w:rsidRPr="00507045" w:rsidRDefault="00507045" w:rsidP="007562C1">
            <w:pPr>
              <w:pStyle w:val="a4"/>
              <w:spacing w:line="256" w:lineRule="auto"/>
              <w:rPr>
                <w:rFonts w:ascii="Arial" w:hAnsi="Arial" w:cs="Arial"/>
              </w:rPr>
            </w:pPr>
          </w:p>
        </w:tc>
        <w:tc>
          <w:tcPr>
            <w:tcW w:w="2240" w:type="dxa"/>
            <w:gridSpan w:val="3"/>
            <w:tcBorders>
              <w:top w:val="single" w:sz="4" w:space="0" w:color="auto"/>
              <w:left w:val="single" w:sz="4" w:space="0" w:color="auto"/>
              <w:bottom w:val="single" w:sz="4" w:space="0" w:color="auto"/>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 xml:space="preserve">Срок выполнения поездок </w:t>
            </w:r>
            <w:proofErr w:type="gramStart"/>
            <w:r w:rsidRPr="00507045">
              <w:rPr>
                <w:rFonts w:ascii="Arial" w:hAnsi="Arial" w:cs="Arial"/>
              </w:rPr>
              <w:t>с</w:t>
            </w:r>
            <w:proofErr w:type="gramEnd"/>
          </w:p>
        </w:tc>
        <w:tc>
          <w:tcPr>
            <w:tcW w:w="840" w:type="dxa"/>
            <w:gridSpan w:val="2"/>
            <w:tcBorders>
              <w:top w:val="single" w:sz="4" w:space="0" w:color="auto"/>
              <w:left w:val="single" w:sz="4" w:space="0" w:color="auto"/>
              <w:bottom w:val="single" w:sz="4" w:space="0" w:color="auto"/>
              <w:right w:val="nil"/>
            </w:tcBorders>
          </w:tcPr>
          <w:p w:rsidR="00507045" w:rsidRPr="00507045" w:rsidRDefault="00507045" w:rsidP="007562C1">
            <w:pPr>
              <w:pStyle w:val="a4"/>
              <w:spacing w:line="256" w:lineRule="auto"/>
              <w:rPr>
                <w:rFonts w:ascii="Arial" w:hAnsi="Arial" w:cs="Arial"/>
              </w:rPr>
            </w:pPr>
          </w:p>
        </w:tc>
        <w:tc>
          <w:tcPr>
            <w:tcW w:w="980" w:type="dxa"/>
            <w:gridSpan w:val="2"/>
            <w:tcBorders>
              <w:top w:val="single" w:sz="4" w:space="0" w:color="auto"/>
              <w:left w:val="single" w:sz="4" w:space="0" w:color="auto"/>
              <w:bottom w:val="single" w:sz="4" w:space="0" w:color="auto"/>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по</w:t>
            </w:r>
          </w:p>
        </w:tc>
        <w:tc>
          <w:tcPr>
            <w:tcW w:w="680" w:type="dxa"/>
            <w:tcBorders>
              <w:top w:val="single" w:sz="4" w:space="0" w:color="auto"/>
              <w:left w:val="single" w:sz="4" w:space="0" w:color="auto"/>
              <w:bottom w:val="single" w:sz="4" w:space="0" w:color="auto"/>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10060" w:type="dxa"/>
            <w:gridSpan w:val="13"/>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По маршруту</w:t>
            </w:r>
          </w:p>
        </w:tc>
      </w:tr>
      <w:tr w:rsidR="00507045" w:rsidRPr="00507045" w:rsidTr="007562C1">
        <w:tc>
          <w:tcPr>
            <w:tcW w:w="10060" w:type="dxa"/>
            <w:gridSpan w:val="13"/>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10060" w:type="dxa"/>
            <w:gridSpan w:val="13"/>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Транспортное средство: марка, модель, государственный регистрационный номер</w:t>
            </w:r>
          </w:p>
        </w:tc>
      </w:tr>
      <w:tr w:rsidR="00507045" w:rsidRPr="00507045" w:rsidTr="007562C1">
        <w:tc>
          <w:tcPr>
            <w:tcW w:w="10060" w:type="dxa"/>
            <w:gridSpan w:val="13"/>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10060" w:type="dxa"/>
            <w:gridSpan w:val="13"/>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rPr>
                <w:rFonts w:ascii="Arial" w:hAnsi="Arial" w:cs="Arial"/>
              </w:rPr>
            </w:pPr>
            <w:proofErr w:type="gramStart"/>
            <w:r w:rsidRPr="00507045">
              <w:rPr>
                <w:rFonts w:ascii="Arial" w:hAnsi="Arial" w:cs="Arial"/>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507045" w:rsidRPr="00507045" w:rsidTr="007562C1">
        <w:tc>
          <w:tcPr>
            <w:tcW w:w="10060" w:type="dxa"/>
            <w:gridSpan w:val="13"/>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10060" w:type="dxa"/>
            <w:gridSpan w:val="13"/>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rPr>
                <w:rFonts w:ascii="Arial" w:hAnsi="Arial" w:cs="Arial"/>
              </w:rPr>
            </w:pPr>
            <w:proofErr w:type="gramStart"/>
            <w:r w:rsidRPr="00507045">
              <w:rPr>
                <w:rFonts w:ascii="Arial" w:hAnsi="Arial" w:cs="Arial"/>
              </w:rPr>
              <w:t>Характеристика груза (при наличии груза) (наименование, габариты (длина, ширина, высота), масса)</w:t>
            </w:r>
            <w:proofErr w:type="gramEnd"/>
          </w:p>
        </w:tc>
      </w:tr>
      <w:tr w:rsidR="00507045" w:rsidRPr="00507045" w:rsidTr="007562C1">
        <w:tc>
          <w:tcPr>
            <w:tcW w:w="10060" w:type="dxa"/>
            <w:gridSpan w:val="13"/>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10060" w:type="dxa"/>
            <w:gridSpan w:val="13"/>
            <w:tcBorders>
              <w:top w:val="single" w:sz="4" w:space="0" w:color="auto"/>
              <w:left w:val="single" w:sz="4" w:space="0" w:color="auto"/>
              <w:bottom w:val="single" w:sz="4" w:space="0" w:color="auto"/>
              <w:right w:val="single" w:sz="4" w:space="0" w:color="auto"/>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Параметры транспортного средства (автопоезда):</w:t>
            </w:r>
          </w:p>
        </w:tc>
      </w:tr>
      <w:tr w:rsidR="00507045" w:rsidRPr="00507045" w:rsidTr="007562C1">
        <w:tc>
          <w:tcPr>
            <w:tcW w:w="3640" w:type="dxa"/>
            <w:gridSpan w:val="2"/>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Масса (т)</w:t>
            </w:r>
          </w:p>
        </w:tc>
        <w:tc>
          <w:tcPr>
            <w:tcW w:w="6420" w:type="dxa"/>
            <w:gridSpan w:val="11"/>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3640" w:type="dxa"/>
            <w:gridSpan w:val="2"/>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3640" w:type="dxa"/>
            <w:gridSpan w:val="2"/>
            <w:tcBorders>
              <w:top w:val="single" w:sz="4" w:space="0" w:color="auto"/>
              <w:left w:val="single" w:sz="4" w:space="0" w:color="auto"/>
              <w:bottom w:val="single" w:sz="4" w:space="0" w:color="auto"/>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4760" w:type="dxa"/>
            <w:gridSpan w:val="4"/>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Габариты:</w:t>
            </w:r>
          </w:p>
        </w:tc>
        <w:tc>
          <w:tcPr>
            <w:tcW w:w="1820" w:type="dxa"/>
            <w:gridSpan w:val="3"/>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Длин</w:t>
            </w:r>
            <w:proofErr w:type="gramStart"/>
            <w:r w:rsidRPr="00507045">
              <w:rPr>
                <w:rFonts w:ascii="Arial" w:hAnsi="Arial" w:cs="Arial"/>
              </w:rPr>
              <w:t>а(</w:t>
            </w:r>
            <w:proofErr w:type="gramEnd"/>
            <w:r w:rsidRPr="00507045">
              <w:rPr>
                <w:rFonts w:ascii="Arial" w:hAnsi="Arial" w:cs="Arial"/>
              </w:rPr>
              <w:t>м)</w:t>
            </w:r>
          </w:p>
        </w:tc>
        <w:tc>
          <w:tcPr>
            <w:tcW w:w="1680" w:type="dxa"/>
            <w:gridSpan w:val="2"/>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Ширин</w:t>
            </w:r>
            <w:proofErr w:type="gramStart"/>
            <w:r w:rsidRPr="00507045">
              <w:rPr>
                <w:rFonts w:ascii="Arial" w:hAnsi="Arial" w:cs="Arial"/>
              </w:rPr>
              <w:t>а(</w:t>
            </w:r>
            <w:proofErr w:type="gramEnd"/>
            <w:r w:rsidRPr="00507045">
              <w:rPr>
                <w:rFonts w:ascii="Arial" w:hAnsi="Arial" w:cs="Arial"/>
              </w:rPr>
              <w:t>м)</w:t>
            </w:r>
          </w:p>
        </w:tc>
        <w:tc>
          <w:tcPr>
            <w:tcW w:w="1800" w:type="dxa"/>
            <w:gridSpan w:val="4"/>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Высота (м)</w:t>
            </w:r>
          </w:p>
        </w:tc>
      </w:tr>
      <w:tr w:rsidR="00507045" w:rsidRPr="00507045" w:rsidTr="007562C1">
        <w:tc>
          <w:tcPr>
            <w:tcW w:w="4760" w:type="dxa"/>
            <w:gridSpan w:val="4"/>
            <w:tcBorders>
              <w:top w:val="single" w:sz="4" w:space="0" w:color="auto"/>
              <w:left w:val="single" w:sz="4" w:space="0" w:color="auto"/>
              <w:bottom w:val="single" w:sz="4" w:space="0" w:color="auto"/>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4760" w:type="dxa"/>
            <w:gridSpan w:val="4"/>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Разрешение выдано (наименование уполномоченного органа)</w:t>
            </w:r>
          </w:p>
        </w:tc>
        <w:tc>
          <w:tcPr>
            <w:tcW w:w="5300" w:type="dxa"/>
            <w:gridSpan w:val="9"/>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10060" w:type="dxa"/>
            <w:gridSpan w:val="13"/>
            <w:tcBorders>
              <w:top w:val="single" w:sz="4" w:space="0" w:color="auto"/>
              <w:left w:val="single" w:sz="4" w:space="0" w:color="auto"/>
              <w:bottom w:val="single" w:sz="4" w:space="0" w:color="auto"/>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3500" w:type="dxa"/>
            <w:tcBorders>
              <w:top w:val="single" w:sz="4" w:space="0" w:color="auto"/>
              <w:left w:val="single" w:sz="4" w:space="0" w:color="auto"/>
              <w:bottom w:val="nil"/>
              <w:right w:val="nil"/>
            </w:tcBorders>
          </w:tcPr>
          <w:p w:rsidR="00507045" w:rsidRPr="00507045" w:rsidRDefault="00507045" w:rsidP="007562C1">
            <w:pPr>
              <w:pStyle w:val="a4"/>
              <w:spacing w:line="256" w:lineRule="auto"/>
              <w:rPr>
                <w:rFonts w:ascii="Arial" w:hAnsi="Arial" w:cs="Arial"/>
              </w:rPr>
            </w:pPr>
          </w:p>
        </w:tc>
        <w:tc>
          <w:tcPr>
            <w:tcW w:w="5600" w:type="dxa"/>
            <w:gridSpan w:val="10"/>
            <w:tcBorders>
              <w:top w:val="single" w:sz="4" w:space="0" w:color="auto"/>
              <w:left w:val="single" w:sz="4" w:space="0" w:color="auto"/>
              <w:bottom w:val="nil"/>
              <w:right w:val="nil"/>
            </w:tcBorders>
          </w:tcPr>
          <w:p w:rsidR="00507045" w:rsidRPr="00507045" w:rsidRDefault="00507045" w:rsidP="007562C1">
            <w:pPr>
              <w:pStyle w:val="a4"/>
              <w:spacing w:line="256" w:lineRule="auto"/>
              <w:rPr>
                <w:rFonts w:ascii="Arial" w:hAnsi="Arial" w:cs="Arial"/>
              </w:rPr>
            </w:pPr>
          </w:p>
        </w:tc>
        <w:tc>
          <w:tcPr>
            <w:tcW w:w="960" w:type="dxa"/>
            <w:gridSpan w:val="2"/>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c>
          <w:tcPr>
            <w:tcW w:w="3500" w:type="dxa"/>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(должность)</w:t>
            </w:r>
          </w:p>
        </w:tc>
        <w:tc>
          <w:tcPr>
            <w:tcW w:w="2940" w:type="dxa"/>
            <w:gridSpan w:val="5"/>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(подпись)</w:t>
            </w:r>
          </w:p>
        </w:tc>
        <w:tc>
          <w:tcPr>
            <w:tcW w:w="3620" w:type="dxa"/>
            <w:gridSpan w:val="7"/>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rPr>
                <w:rFonts w:ascii="Arial" w:hAnsi="Arial" w:cs="Arial"/>
              </w:rPr>
            </w:pPr>
            <w:proofErr w:type="gramStart"/>
            <w:r w:rsidRPr="00507045">
              <w:rPr>
                <w:rFonts w:ascii="Arial" w:hAnsi="Arial" w:cs="Arial"/>
              </w:rPr>
              <w:t>(Фамилия, имя, отчество (при наличии)</w:t>
            </w:r>
            <w:proofErr w:type="gramEnd"/>
          </w:p>
        </w:tc>
      </w:tr>
      <w:tr w:rsidR="00507045" w:rsidRPr="00507045" w:rsidTr="007562C1">
        <w:tc>
          <w:tcPr>
            <w:tcW w:w="4760" w:type="dxa"/>
            <w:gridSpan w:val="4"/>
            <w:tcBorders>
              <w:top w:val="single" w:sz="4" w:space="0" w:color="auto"/>
              <w:left w:val="single" w:sz="4" w:space="0" w:color="auto"/>
              <w:bottom w:val="single" w:sz="4" w:space="0" w:color="auto"/>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"__"__________ 20__ г.</w:t>
            </w:r>
          </w:p>
        </w:tc>
        <w:tc>
          <w:tcPr>
            <w:tcW w:w="5300" w:type="dxa"/>
            <w:gridSpan w:val="9"/>
            <w:tcBorders>
              <w:top w:val="single" w:sz="4" w:space="0" w:color="auto"/>
              <w:left w:val="nil"/>
              <w:bottom w:val="single" w:sz="4" w:space="0" w:color="auto"/>
              <w:right w:val="single" w:sz="4" w:space="0" w:color="auto"/>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М.П. (при наличии)</w:t>
            </w:r>
          </w:p>
        </w:tc>
      </w:tr>
    </w:tbl>
    <w:p w:rsidR="00507045" w:rsidRPr="00507045" w:rsidRDefault="00507045" w:rsidP="00507045">
      <w:pPr>
        <w:rPr>
          <w:rFonts w:ascii="Arial" w:eastAsiaTheme="minorEastAsia" w:hAnsi="Arial" w:cs="Arial"/>
          <w:sz w:val="24"/>
          <w:szCs w:val="24"/>
        </w:rPr>
      </w:pPr>
      <w:r w:rsidRPr="00507045">
        <w:rPr>
          <w:rFonts w:ascii="Arial" w:eastAsiaTheme="minorEastAsia" w:hAnsi="Arial" w:cs="Arial"/>
          <w:sz w:val="24"/>
          <w:szCs w:val="24"/>
        </w:rPr>
        <w:t>(лицевая сторона)</w:t>
      </w:r>
    </w:p>
    <w:p w:rsidR="00507045" w:rsidRPr="00507045" w:rsidRDefault="00507045" w:rsidP="00507045">
      <w:pPr>
        <w:rPr>
          <w:rFonts w:ascii="Arial" w:hAnsi="Arial" w:cs="Arial"/>
          <w:sz w:val="24"/>
          <w:szCs w:val="24"/>
        </w:rPr>
      </w:pPr>
    </w:p>
    <w:p w:rsidR="00507045" w:rsidRPr="00507045" w:rsidRDefault="00507045" w:rsidP="00507045">
      <w:pPr>
        <w:rPr>
          <w:rFonts w:ascii="Arial" w:hAnsi="Arial" w:cs="Arial"/>
          <w:sz w:val="24"/>
          <w:szCs w:val="24"/>
        </w:rPr>
      </w:pPr>
    </w:p>
    <w:p w:rsidR="00507045" w:rsidRPr="00507045" w:rsidRDefault="00507045" w:rsidP="00507045">
      <w:pPr>
        <w:jc w:val="center"/>
        <w:rPr>
          <w:rFonts w:ascii="Arial" w:hAnsi="Arial" w:cs="Arial"/>
          <w:sz w:val="24"/>
          <w:szCs w:val="24"/>
        </w:rPr>
      </w:pPr>
      <w:r w:rsidRPr="00507045">
        <w:rPr>
          <w:rFonts w:ascii="Arial" w:hAnsi="Arial" w:cs="Arial"/>
          <w:sz w:val="24"/>
          <w:szCs w:val="24"/>
        </w:rPr>
        <w:lastRenderedPageBreak/>
        <w:t>(оборотная сторона)</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tblPr>
      <w:tblGrid>
        <w:gridCol w:w="2401"/>
        <w:gridCol w:w="7522"/>
      </w:tblGrid>
      <w:tr w:rsidR="00507045" w:rsidRPr="00507045" w:rsidTr="007562C1">
        <w:trPr>
          <w:trHeight w:val="283"/>
        </w:trPr>
        <w:tc>
          <w:tcPr>
            <w:tcW w:w="2401" w:type="dxa"/>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bookmarkStart w:id="22" w:name="sub_11002"/>
            <w:r w:rsidRPr="00507045">
              <w:rPr>
                <w:rFonts w:ascii="Arial" w:hAnsi="Arial" w:cs="Arial"/>
              </w:rPr>
              <w:t>Вид сопровождения</w:t>
            </w:r>
            <w:bookmarkEnd w:id="22"/>
          </w:p>
        </w:tc>
        <w:tc>
          <w:tcPr>
            <w:tcW w:w="7522" w:type="dxa"/>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rPr>
          <w:trHeight w:val="581"/>
        </w:trPr>
        <w:tc>
          <w:tcPr>
            <w:tcW w:w="9923" w:type="dxa"/>
            <w:gridSpan w:val="2"/>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rPr>
                <w:rFonts w:ascii="Arial" w:hAnsi="Arial" w:cs="Arial"/>
              </w:rPr>
            </w:pPr>
            <w:bookmarkStart w:id="23" w:name="sub_11001"/>
            <w:r w:rsidRPr="00507045">
              <w:rPr>
                <w:rFonts w:ascii="Arial" w:hAnsi="Arial" w:cs="Arial"/>
              </w:rPr>
              <w:t>Особые условия движения (определяются уполномоченным органом, владельцами автомобильных дорог, Госавтоинспекцией)</w:t>
            </w:r>
            <w:bookmarkEnd w:id="23"/>
          </w:p>
        </w:tc>
      </w:tr>
      <w:tr w:rsidR="00507045" w:rsidRPr="00507045" w:rsidTr="007562C1">
        <w:trPr>
          <w:trHeight w:val="298"/>
        </w:trPr>
        <w:tc>
          <w:tcPr>
            <w:tcW w:w="9923" w:type="dxa"/>
            <w:gridSpan w:val="2"/>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rPr>
          <w:trHeight w:val="1745"/>
        </w:trPr>
        <w:tc>
          <w:tcPr>
            <w:tcW w:w="9923" w:type="dxa"/>
            <w:gridSpan w:val="2"/>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rPr>
                <w:rFonts w:ascii="Arial" w:hAnsi="Arial" w:cs="Arial"/>
              </w:rPr>
            </w:pPr>
            <w:bookmarkStart w:id="24" w:name="sub_11003"/>
            <w:r w:rsidRPr="00507045">
              <w:rPr>
                <w:rFonts w:ascii="Arial" w:hAnsi="Arial" w:cs="Arial"/>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4"/>
          </w:p>
        </w:tc>
      </w:tr>
      <w:tr w:rsidR="00507045" w:rsidRPr="00507045" w:rsidTr="007562C1">
        <w:trPr>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 xml:space="preserve">С условиями настоящего специального разрешения, а также с нормативными требованиями в области дорожного движения </w:t>
            </w:r>
            <w:proofErr w:type="gramStart"/>
            <w:r w:rsidRPr="00507045">
              <w:rPr>
                <w:rFonts w:ascii="Arial" w:hAnsi="Arial" w:cs="Arial"/>
              </w:rPr>
              <w:t>ознакомлен</w:t>
            </w:r>
            <w:proofErr w:type="gramEnd"/>
          </w:p>
        </w:tc>
      </w:tr>
      <w:tr w:rsidR="00507045" w:rsidRPr="00507045" w:rsidTr="007562C1">
        <w:trPr>
          <w:trHeight w:val="581"/>
        </w:trPr>
        <w:tc>
          <w:tcPr>
            <w:tcW w:w="2401" w:type="dxa"/>
            <w:tcBorders>
              <w:top w:val="single" w:sz="4" w:space="0" w:color="auto"/>
              <w:left w:val="single" w:sz="4" w:space="0" w:color="auto"/>
              <w:bottom w:val="nil"/>
              <w:right w:val="nil"/>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rPr>
          <w:trHeight w:val="283"/>
        </w:trPr>
        <w:tc>
          <w:tcPr>
            <w:tcW w:w="2401" w:type="dxa"/>
            <w:tcBorders>
              <w:top w:val="single" w:sz="4" w:space="0" w:color="auto"/>
              <w:left w:val="single" w:sz="4" w:space="0" w:color="auto"/>
              <w:bottom w:val="nil"/>
              <w:right w:val="nil"/>
            </w:tcBorders>
          </w:tcPr>
          <w:p w:rsidR="00507045" w:rsidRPr="00507045" w:rsidRDefault="00507045" w:rsidP="007562C1">
            <w:pPr>
              <w:pStyle w:val="a4"/>
              <w:spacing w:line="256" w:lineRule="auto"/>
              <w:rPr>
                <w:rFonts w:ascii="Arial" w:hAnsi="Arial" w:cs="Arial"/>
              </w:rPr>
            </w:pPr>
          </w:p>
        </w:tc>
        <w:tc>
          <w:tcPr>
            <w:tcW w:w="7522" w:type="dxa"/>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jc w:val="center"/>
              <w:rPr>
                <w:rFonts w:ascii="Arial" w:hAnsi="Arial" w:cs="Arial"/>
              </w:rPr>
            </w:pPr>
            <w:r w:rsidRPr="00507045">
              <w:rPr>
                <w:rFonts w:ascii="Arial" w:hAnsi="Arial" w:cs="Arial"/>
              </w:rPr>
              <w:t>(фамилия, имя, отчество (при наличии), подпись)</w:t>
            </w:r>
          </w:p>
        </w:tc>
      </w:tr>
      <w:tr w:rsidR="00507045" w:rsidRPr="00507045" w:rsidTr="007562C1">
        <w:trPr>
          <w:trHeight w:val="581"/>
        </w:trPr>
        <w:tc>
          <w:tcPr>
            <w:tcW w:w="9923" w:type="dxa"/>
            <w:gridSpan w:val="2"/>
            <w:tcBorders>
              <w:top w:val="single" w:sz="4" w:space="0" w:color="auto"/>
              <w:left w:val="single" w:sz="4" w:space="0" w:color="auto"/>
              <w:bottom w:val="nil"/>
              <w:right w:val="single" w:sz="4" w:space="0" w:color="auto"/>
            </w:tcBorders>
            <w:hideMark/>
          </w:tcPr>
          <w:p w:rsidR="00507045" w:rsidRPr="00507045" w:rsidRDefault="00507045" w:rsidP="007562C1">
            <w:pPr>
              <w:pStyle w:val="a4"/>
              <w:spacing w:line="256" w:lineRule="auto"/>
              <w:rPr>
                <w:rFonts w:ascii="Arial" w:hAnsi="Arial" w:cs="Arial"/>
              </w:rPr>
            </w:pPr>
            <w:r w:rsidRPr="00507045">
              <w:rPr>
                <w:rFonts w:ascii="Arial" w:hAnsi="Arial" w:cs="Arial"/>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507045" w:rsidRPr="00507045" w:rsidTr="007562C1">
        <w:trPr>
          <w:trHeight w:val="283"/>
        </w:trPr>
        <w:tc>
          <w:tcPr>
            <w:tcW w:w="9923" w:type="dxa"/>
            <w:gridSpan w:val="2"/>
            <w:tcBorders>
              <w:top w:val="single" w:sz="4" w:space="0" w:color="auto"/>
              <w:left w:val="single" w:sz="4" w:space="0" w:color="auto"/>
              <w:bottom w:val="nil"/>
              <w:right w:val="single" w:sz="4" w:space="0" w:color="auto"/>
            </w:tcBorders>
          </w:tcPr>
          <w:p w:rsidR="00507045" w:rsidRPr="00507045" w:rsidRDefault="00507045" w:rsidP="007562C1">
            <w:pPr>
              <w:pStyle w:val="a4"/>
              <w:spacing w:line="256" w:lineRule="auto"/>
              <w:rPr>
                <w:rFonts w:ascii="Arial" w:hAnsi="Arial" w:cs="Arial"/>
              </w:rPr>
            </w:pPr>
          </w:p>
        </w:tc>
      </w:tr>
      <w:tr w:rsidR="00507045" w:rsidRPr="00507045" w:rsidTr="007562C1">
        <w:trPr>
          <w:trHeight w:val="283"/>
        </w:trPr>
        <w:tc>
          <w:tcPr>
            <w:tcW w:w="9923" w:type="dxa"/>
            <w:gridSpan w:val="2"/>
            <w:tcBorders>
              <w:top w:val="single" w:sz="4" w:space="0" w:color="auto"/>
              <w:left w:val="single" w:sz="4" w:space="0" w:color="auto"/>
              <w:bottom w:val="single" w:sz="4" w:space="0" w:color="auto"/>
              <w:right w:val="single" w:sz="4" w:space="0" w:color="auto"/>
            </w:tcBorders>
          </w:tcPr>
          <w:p w:rsidR="00507045" w:rsidRPr="00507045" w:rsidRDefault="00507045" w:rsidP="007562C1">
            <w:pPr>
              <w:pStyle w:val="a4"/>
              <w:spacing w:line="256" w:lineRule="auto"/>
              <w:rPr>
                <w:rFonts w:ascii="Arial" w:hAnsi="Arial" w:cs="Arial"/>
              </w:rPr>
            </w:pPr>
          </w:p>
        </w:tc>
      </w:tr>
    </w:tbl>
    <w:p w:rsidR="00507045" w:rsidRDefault="00507045"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Default="007562C1" w:rsidP="00507045">
      <w:pPr>
        <w:rPr>
          <w:rFonts w:ascii="Arial" w:hAnsi="Arial" w:cs="Arial"/>
          <w:sz w:val="24"/>
          <w:szCs w:val="24"/>
        </w:rPr>
      </w:pPr>
    </w:p>
    <w:p w:rsidR="007562C1" w:rsidRPr="00507045" w:rsidRDefault="007562C1" w:rsidP="00507045">
      <w:pPr>
        <w:rPr>
          <w:rFonts w:ascii="Arial" w:hAnsi="Arial" w:cs="Arial"/>
          <w:sz w:val="24"/>
          <w:szCs w:val="24"/>
        </w:rPr>
      </w:pPr>
    </w:p>
    <w:p w:rsidR="007562C1" w:rsidRPr="00507045" w:rsidRDefault="007562C1" w:rsidP="007562C1">
      <w:pPr>
        <w:spacing w:after="0" w:line="240" w:lineRule="auto"/>
        <w:jc w:val="right"/>
        <w:rPr>
          <w:rFonts w:ascii="Arial" w:eastAsia="Times New Roman" w:hAnsi="Arial" w:cs="Arial"/>
          <w:color w:val="000000"/>
          <w:sz w:val="24"/>
          <w:szCs w:val="24"/>
          <w:lang w:eastAsia="ru-RU"/>
        </w:rPr>
      </w:pPr>
      <w:bookmarkStart w:id="25" w:name="sub_12000"/>
      <w:bookmarkEnd w:id="25"/>
      <w:r w:rsidRPr="00507045">
        <w:rPr>
          <w:rFonts w:ascii="Arial" w:eastAsia="Times New Roman" w:hAnsi="Arial" w:cs="Arial"/>
          <w:color w:val="000000"/>
          <w:sz w:val="24"/>
          <w:szCs w:val="24"/>
          <w:lang w:eastAsia="ru-RU"/>
        </w:rPr>
        <w:lastRenderedPageBreak/>
        <w:t>Приложение № 2</w:t>
      </w:r>
    </w:p>
    <w:p w:rsidR="000F63A5" w:rsidRDefault="007562C1" w:rsidP="007562C1">
      <w:pPr>
        <w:spacing w:after="0" w:line="240" w:lineRule="auto"/>
        <w:jc w:val="right"/>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к Административному регламенту </w:t>
      </w:r>
    </w:p>
    <w:p w:rsidR="000F63A5" w:rsidRDefault="007562C1" w:rsidP="007562C1">
      <w:pPr>
        <w:spacing w:after="0" w:line="240" w:lineRule="auto"/>
        <w:jc w:val="right"/>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предоставления муниципальной услуги</w:t>
      </w:r>
    </w:p>
    <w:p w:rsidR="007562C1" w:rsidRPr="00507045" w:rsidRDefault="007562C1" w:rsidP="007562C1">
      <w:pPr>
        <w:spacing w:after="0" w:line="240" w:lineRule="auto"/>
        <w:jc w:val="right"/>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 xml:space="preserve"> «Выдача специального разрешения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пользования местного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значения в границах муниципального образования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Уральский сельсовет Первомайского района Оренбургской области»</w:t>
      </w:r>
    </w:p>
    <w:p w:rsidR="00507045" w:rsidRPr="00507045" w:rsidRDefault="00507045" w:rsidP="00507045">
      <w:pPr>
        <w:rPr>
          <w:rFonts w:ascii="Arial" w:hAnsi="Arial" w:cs="Arial"/>
          <w:sz w:val="24"/>
          <w:szCs w:val="24"/>
        </w:rPr>
      </w:pPr>
    </w:p>
    <w:tbl>
      <w:tblPr>
        <w:tblW w:w="9782" w:type="dxa"/>
        <w:tblInd w:w="-426" w:type="dxa"/>
        <w:tblBorders>
          <w:top w:val="single" w:sz="4" w:space="0" w:color="auto"/>
          <w:left w:val="single" w:sz="4" w:space="0" w:color="auto"/>
          <w:bottom w:val="single" w:sz="4" w:space="0" w:color="auto"/>
          <w:right w:val="single" w:sz="4" w:space="0" w:color="auto"/>
        </w:tblBorders>
        <w:tblLook w:val="0000"/>
      </w:tblPr>
      <w:tblGrid>
        <w:gridCol w:w="5433"/>
        <w:gridCol w:w="4349"/>
      </w:tblGrid>
      <w:tr w:rsidR="00507045" w:rsidRPr="00507045" w:rsidTr="007562C1">
        <w:trPr>
          <w:trHeight w:val="1472"/>
        </w:trPr>
        <w:tc>
          <w:tcPr>
            <w:tcW w:w="9782" w:type="dxa"/>
            <w:gridSpan w:val="2"/>
            <w:tcBorders>
              <w:top w:val="single" w:sz="4" w:space="0" w:color="auto"/>
              <w:bottom w:val="single" w:sz="4" w:space="0" w:color="auto"/>
            </w:tcBorders>
          </w:tcPr>
          <w:p w:rsidR="00507045" w:rsidRPr="00507045" w:rsidRDefault="00507045" w:rsidP="007562C1">
            <w:pPr>
              <w:pStyle w:val="1"/>
              <w:jc w:val="center"/>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Специальное разрешение N___________</w:t>
            </w:r>
            <w:r w:rsidRPr="00507045">
              <w:rPr>
                <w:rFonts w:ascii="Arial" w:eastAsia="Times New Roman" w:hAnsi="Arial" w:cs="Arial"/>
                <w:color w:val="000000"/>
                <w:sz w:val="24"/>
                <w:szCs w:val="24"/>
                <w:lang w:eastAsia="ru-RU"/>
              </w:rPr>
              <w:br/>
              <w:t>на движение по автомобильным дорогам транспортного средства, осуществляющего перевозку опасных грузов</w:t>
            </w:r>
          </w:p>
        </w:tc>
      </w:tr>
      <w:tr w:rsidR="00507045" w:rsidRPr="00507045" w:rsidTr="007562C1">
        <w:trPr>
          <w:trHeight w:val="1075"/>
        </w:trPr>
        <w:tc>
          <w:tcPr>
            <w:tcW w:w="5433" w:type="dxa"/>
            <w:tcBorders>
              <w:top w:val="single" w:sz="4" w:space="0" w:color="auto"/>
              <w:bottom w:val="single" w:sz="4" w:space="0" w:color="auto"/>
              <w:right w:val="single" w:sz="4" w:space="0" w:color="auto"/>
            </w:tcBorders>
          </w:tcPr>
          <w:p w:rsidR="00507045" w:rsidRPr="00507045" w:rsidRDefault="00507045" w:rsidP="007562C1">
            <w:pPr>
              <w:pStyle w:val="a5"/>
              <w:rPr>
                <w:rFonts w:ascii="Arial" w:eastAsia="Times New Roman" w:hAnsi="Arial" w:cs="Arial"/>
                <w:color w:val="000000"/>
              </w:rPr>
            </w:pPr>
            <w:r w:rsidRPr="00507045">
              <w:rPr>
                <w:rFonts w:ascii="Arial" w:eastAsia="Times New Roman" w:hAnsi="Arial" w:cs="Arial"/>
                <w:color w:val="000000"/>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tc>
      </w:tr>
      <w:tr w:rsidR="00507045" w:rsidRPr="00507045" w:rsidTr="007562C1">
        <w:trPr>
          <w:trHeight w:val="265"/>
        </w:trPr>
        <w:tc>
          <w:tcPr>
            <w:tcW w:w="5433" w:type="dxa"/>
            <w:tcBorders>
              <w:top w:val="single" w:sz="4" w:space="0" w:color="auto"/>
              <w:bottom w:val="single" w:sz="4" w:space="0" w:color="auto"/>
              <w:right w:val="single" w:sz="4" w:space="0" w:color="auto"/>
            </w:tcBorders>
          </w:tcPr>
          <w:p w:rsidR="00507045" w:rsidRPr="00507045" w:rsidRDefault="00507045" w:rsidP="007562C1">
            <w:pPr>
              <w:pStyle w:val="a5"/>
              <w:rPr>
                <w:rFonts w:ascii="Arial" w:eastAsia="Times New Roman" w:hAnsi="Arial" w:cs="Arial"/>
                <w:color w:val="000000"/>
              </w:rPr>
            </w:pPr>
            <w:r w:rsidRPr="00507045">
              <w:rPr>
                <w:rFonts w:ascii="Arial" w:eastAsia="Times New Roman" w:hAnsi="Arial" w:cs="Arial"/>
                <w:color w:val="000000"/>
              </w:rPr>
              <w:t>ИНН/ ОГРН/ОГРНИП</w:t>
            </w:r>
          </w:p>
        </w:tc>
        <w:tc>
          <w:tcPr>
            <w:tcW w:w="4349"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tc>
      </w:tr>
      <w:tr w:rsidR="00507045" w:rsidRPr="00507045" w:rsidTr="007562C1">
        <w:trPr>
          <w:trHeight w:val="1354"/>
        </w:trPr>
        <w:tc>
          <w:tcPr>
            <w:tcW w:w="5433" w:type="dxa"/>
            <w:tcBorders>
              <w:top w:val="single" w:sz="4" w:space="0" w:color="auto"/>
              <w:bottom w:val="single" w:sz="4" w:space="0" w:color="auto"/>
              <w:right w:val="single" w:sz="4" w:space="0" w:color="auto"/>
            </w:tcBorders>
          </w:tcPr>
          <w:p w:rsidR="00507045" w:rsidRPr="00507045" w:rsidRDefault="00507045" w:rsidP="007562C1">
            <w:pPr>
              <w:pStyle w:val="a5"/>
              <w:rPr>
                <w:rFonts w:ascii="Arial" w:eastAsia="Times New Roman" w:hAnsi="Arial" w:cs="Arial"/>
                <w:color w:val="000000"/>
              </w:rPr>
            </w:pPr>
            <w:r w:rsidRPr="00507045">
              <w:rPr>
                <w:rFonts w:ascii="Arial" w:eastAsia="Times New Roman" w:hAnsi="Arial" w:cs="Arial"/>
                <w:color w:val="000000"/>
              </w:rPr>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tc>
      </w:tr>
      <w:tr w:rsidR="00507045" w:rsidRPr="00507045" w:rsidTr="007562C1">
        <w:trPr>
          <w:trHeight w:val="265"/>
        </w:trPr>
        <w:tc>
          <w:tcPr>
            <w:tcW w:w="5433" w:type="dxa"/>
            <w:tcBorders>
              <w:top w:val="single" w:sz="4" w:space="0" w:color="auto"/>
              <w:bottom w:val="single" w:sz="4" w:space="0" w:color="auto"/>
              <w:right w:val="single" w:sz="4" w:space="0" w:color="auto"/>
            </w:tcBorders>
          </w:tcPr>
          <w:p w:rsidR="00507045" w:rsidRPr="00507045" w:rsidRDefault="00507045" w:rsidP="007562C1">
            <w:pPr>
              <w:pStyle w:val="a5"/>
              <w:rPr>
                <w:rFonts w:ascii="Arial" w:eastAsia="Times New Roman" w:hAnsi="Arial" w:cs="Arial"/>
                <w:color w:val="000000"/>
              </w:rPr>
            </w:pPr>
            <w:r w:rsidRPr="00507045">
              <w:rPr>
                <w:rFonts w:ascii="Arial" w:eastAsia="Times New Roman" w:hAnsi="Arial" w:cs="Arial"/>
                <w:color w:val="000000"/>
              </w:rPr>
              <w:t>Тип, марка, модель транспортного средства</w:t>
            </w:r>
          </w:p>
        </w:tc>
        <w:tc>
          <w:tcPr>
            <w:tcW w:w="4349"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tc>
      </w:tr>
      <w:tr w:rsidR="00507045" w:rsidRPr="00507045" w:rsidTr="007562C1">
        <w:trPr>
          <w:trHeight w:val="544"/>
        </w:trPr>
        <w:tc>
          <w:tcPr>
            <w:tcW w:w="5433" w:type="dxa"/>
            <w:tcBorders>
              <w:top w:val="single" w:sz="4" w:space="0" w:color="auto"/>
              <w:bottom w:val="single" w:sz="4" w:space="0" w:color="auto"/>
              <w:right w:val="single" w:sz="4" w:space="0" w:color="auto"/>
            </w:tcBorders>
          </w:tcPr>
          <w:p w:rsidR="00507045" w:rsidRPr="00507045" w:rsidRDefault="00507045" w:rsidP="007562C1">
            <w:pPr>
              <w:pStyle w:val="a5"/>
              <w:rPr>
                <w:rFonts w:ascii="Arial" w:eastAsia="Times New Roman" w:hAnsi="Arial" w:cs="Arial"/>
                <w:color w:val="000000"/>
              </w:rPr>
            </w:pPr>
            <w:r w:rsidRPr="00507045">
              <w:rPr>
                <w:rFonts w:ascii="Arial" w:eastAsia="Times New Roman" w:hAnsi="Arial" w:cs="Arial"/>
                <w:color w:val="000000"/>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tc>
      </w:tr>
      <w:tr w:rsidR="00507045" w:rsidRPr="00507045" w:rsidTr="007562C1">
        <w:trPr>
          <w:trHeight w:val="795"/>
        </w:trPr>
        <w:tc>
          <w:tcPr>
            <w:tcW w:w="5433" w:type="dxa"/>
            <w:tcBorders>
              <w:top w:val="single" w:sz="4" w:space="0" w:color="auto"/>
              <w:bottom w:val="single" w:sz="4" w:space="0" w:color="auto"/>
              <w:right w:val="single" w:sz="4" w:space="0" w:color="auto"/>
            </w:tcBorders>
          </w:tcPr>
          <w:p w:rsidR="00507045" w:rsidRPr="00507045" w:rsidRDefault="00507045" w:rsidP="007562C1">
            <w:pPr>
              <w:pStyle w:val="a5"/>
              <w:rPr>
                <w:rFonts w:ascii="Arial" w:eastAsia="Times New Roman" w:hAnsi="Arial" w:cs="Arial"/>
                <w:color w:val="000000"/>
              </w:rPr>
            </w:pPr>
            <w:r w:rsidRPr="00507045">
              <w:rPr>
                <w:rFonts w:ascii="Arial" w:eastAsia="Times New Roman" w:hAnsi="Arial" w:cs="Arial"/>
                <w:color w:val="000000"/>
              </w:rPr>
              <w:t>Срок действия специального разрешения</w:t>
            </w:r>
          </w:p>
          <w:p w:rsidR="00507045" w:rsidRPr="00507045" w:rsidRDefault="00507045" w:rsidP="007562C1">
            <w:pPr>
              <w:pStyle w:val="a5"/>
              <w:rPr>
                <w:rFonts w:ascii="Arial" w:eastAsia="Times New Roman" w:hAnsi="Arial" w:cs="Arial"/>
                <w:color w:val="000000"/>
              </w:rPr>
            </w:pPr>
            <w:r w:rsidRPr="00507045">
              <w:rPr>
                <w:rFonts w:ascii="Arial" w:eastAsia="Times New Roman" w:hAnsi="Arial" w:cs="Arial"/>
                <w:color w:val="000000"/>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tc>
      </w:tr>
    </w:tbl>
    <w:p w:rsidR="00507045" w:rsidRPr="00507045" w:rsidRDefault="00507045" w:rsidP="00507045">
      <w:pPr>
        <w:rPr>
          <w:rFonts w:ascii="Arial" w:eastAsia="Times New Roman" w:hAnsi="Arial" w:cs="Arial"/>
          <w:color w:val="000000"/>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388"/>
        <w:gridCol w:w="4394"/>
      </w:tblGrid>
      <w:tr w:rsidR="00507045" w:rsidRPr="00507045" w:rsidTr="007562C1">
        <w:trPr>
          <w:trHeight w:val="207"/>
        </w:trPr>
        <w:tc>
          <w:tcPr>
            <w:tcW w:w="5388" w:type="dxa"/>
            <w:tcBorders>
              <w:top w:val="single" w:sz="4" w:space="0" w:color="auto"/>
              <w:bottom w:val="single" w:sz="4" w:space="0" w:color="auto"/>
              <w:right w:val="single" w:sz="4" w:space="0" w:color="auto"/>
            </w:tcBorders>
          </w:tcPr>
          <w:p w:rsidR="00507045" w:rsidRPr="00507045" w:rsidRDefault="00507045" w:rsidP="007562C1">
            <w:pPr>
              <w:pStyle w:val="a5"/>
              <w:rPr>
                <w:rFonts w:ascii="Arial" w:eastAsia="Times New Roman" w:hAnsi="Arial" w:cs="Arial"/>
                <w:color w:val="000000"/>
              </w:rPr>
            </w:pPr>
            <w:r w:rsidRPr="00507045">
              <w:rPr>
                <w:rFonts w:ascii="Arial" w:eastAsia="Times New Roman" w:hAnsi="Arial" w:cs="Arial"/>
                <w:color w:val="000000"/>
              </w:rPr>
              <w:t>Приложение к специальному разрешению</w:t>
            </w:r>
          </w:p>
        </w:tc>
        <w:tc>
          <w:tcPr>
            <w:tcW w:w="4394"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tc>
      </w:tr>
      <w:tr w:rsidR="00507045" w:rsidRPr="00507045" w:rsidTr="007562C1">
        <w:trPr>
          <w:trHeight w:val="414"/>
        </w:trPr>
        <w:tc>
          <w:tcPr>
            <w:tcW w:w="5388" w:type="dxa"/>
            <w:tcBorders>
              <w:top w:val="single" w:sz="4" w:space="0" w:color="auto"/>
              <w:bottom w:val="single" w:sz="4" w:space="0" w:color="auto"/>
              <w:right w:val="single" w:sz="4" w:space="0" w:color="auto"/>
            </w:tcBorders>
          </w:tcPr>
          <w:p w:rsidR="00507045" w:rsidRPr="00507045" w:rsidRDefault="00507045" w:rsidP="007562C1">
            <w:pPr>
              <w:pStyle w:val="a5"/>
              <w:rPr>
                <w:rFonts w:ascii="Arial" w:eastAsia="Times New Roman" w:hAnsi="Arial" w:cs="Arial"/>
                <w:color w:val="000000"/>
              </w:rPr>
            </w:pPr>
            <w:r w:rsidRPr="00507045">
              <w:rPr>
                <w:rFonts w:ascii="Arial" w:eastAsia="Times New Roman" w:hAnsi="Arial" w:cs="Arial"/>
                <w:color w:val="000000"/>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p w:rsidR="00507045" w:rsidRPr="00507045" w:rsidRDefault="00507045" w:rsidP="007562C1">
            <w:pPr>
              <w:pStyle w:val="a4"/>
              <w:jc w:val="right"/>
              <w:rPr>
                <w:rFonts w:ascii="Arial" w:eastAsia="Times New Roman" w:hAnsi="Arial" w:cs="Arial"/>
                <w:color w:val="000000"/>
              </w:rPr>
            </w:pPr>
            <w:r w:rsidRPr="00507045">
              <w:rPr>
                <w:rFonts w:ascii="Arial" w:eastAsia="Times New Roman" w:hAnsi="Arial" w:cs="Arial"/>
                <w:color w:val="000000"/>
              </w:rPr>
              <w:t>М.П.</w:t>
            </w:r>
          </w:p>
        </w:tc>
      </w:tr>
    </w:tbl>
    <w:p w:rsidR="00507045" w:rsidRDefault="00507045" w:rsidP="00507045">
      <w:pPr>
        <w:ind w:firstLine="698"/>
        <w:jc w:val="right"/>
        <w:rPr>
          <w:rFonts w:ascii="Arial" w:eastAsia="Times New Roman" w:hAnsi="Arial" w:cs="Arial"/>
          <w:color w:val="000000"/>
          <w:sz w:val="24"/>
          <w:szCs w:val="24"/>
          <w:lang w:eastAsia="ru-RU"/>
        </w:rPr>
      </w:pPr>
      <w:bookmarkStart w:id="26" w:name="sub_1101"/>
    </w:p>
    <w:p w:rsidR="00507045" w:rsidRPr="00507045" w:rsidRDefault="00507045" w:rsidP="00507045">
      <w:pPr>
        <w:ind w:firstLine="698"/>
        <w:jc w:val="right"/>
        <w:rPr>
          <w:rFonts w:ascii="Arial" w:eastAsia="Times New Roman" w:hAnsi="Arial" w:cs="Arial"/>
          <w:b/>
          <w:bCs/>
          <w:color w:val="000000"/>
          <w:sz w:val="24"/>
          <w:szCs w:val="24"/>
          <w:lang w:eastAsia="ru-RU"/>
        </w:rPr>
      </w:pPr>
    </w:p>
    <w:p w:rsidR="00507045" w:rsidRDefault="00507045" w:rsidP="00507045">
      <w:pPr>
        <w:ind w:firstLine="698"/>
        <w:jc w:val="right"/>
        <w:rPr>
          <w:rFonts w:ascii="Arial" w:eastAsia="Times New Roman" w:hAnsi="Arial" w:cs="Arial"/>
          <w:b/>
          <w:bCs/>
          <w:color w:val="000000"/>
          <w:sz w:val="24"/>
          <w:szCs w:val="24"/>
          <w:lang w:eastAsia="ru-RU"/>
        </w:rPr>
      </w:pPr>
    </w:p>
    <w:p w:rsidR="007562C1" w:rsidRDefault="007562C1" w:rsidP="00507045">
      <w:pPr>
        <w:ind w:firstLine="698"/>
        <w:jc w:val="right"/>
        <w:rPr>
          <w:rFonts w:ascii="Arial" w:eastAsia="Times New Roman" w:hAnsi="Arial" w:cs="Arial"/>
          <w:b/>
          <w:bCs/>
          <w:color w:val="000000"/>
          <w:sz w:val="24"/>
          <w:szCs w:val="24"/>
          <w:lang w:eastAsia="ru-RU"/>
        </w:rPr>
      </w:pPr>
    </w:p>
    <w:p w:rsidR="007562C1" w:rsidRDefault="007562C1" w:rsidP="00507045">
      <w:pPr>
        <w:ind w:firstLine="698"/>
        <w:jc w:val="right"/>
        <w:rPr>
          <w:rFonts w:ascii="Arial" w:eastAsia="Times New Roman" w:hAnsi="Arial" w:cs="Arial"/>
          <w:b/>
          <w:bCs/>
          <w:color w:val="000000"/>
          <w:sz w:val="24"/>
          <w:szCs w:val="24"/>
          <w:lang w:eastAsia="ru-RU"/>
        </w:rPr>
      </w:pPr>
    </w:p>
    <w:p w:rsidR="007562C1" w:rsidRDefault="007562C1" w:rsidP="00507045">
      <w:pPr>
        <w:ind w:firstLine="698"/>
        <w:jc w:val="right"/>
        <w:rPr>
          <w:rFonts w:ascii="Arial" w:eastAsia="Times New Roman" w:hAnsi="Arial" w:cs="Arial"/>
          <w:b/>
          <w:bCs/>
          <w:color w:val="000000"/>
          <w:sz w:val="24"/>
          <w:szCs w:val="24"/>
          <w:lang w:eastAsia="ru-RU"/>
        </w:rPr>
      </w:pPr>
    </w:p>
    <w:p w:rsidR="007562C1" w:rsidRDefault="007562C1" w:rsidP="00507045">
      <w:pPr>
        <w:ind w:firstLine="698"/>
        <w:jc w:val="right"/>
        <w:rPr>
          <w:rFonts w:ascii="Arial" w:eastAsia="Times New Roman" w:hAnsi="Arial" w:cs="Arial"/>
          <w:b/>
          <w:bCs/>
          <w:color w:val="000000"/>
          <w:sz w:val="24"/>
          <w:szCs w:val="24"/>
          <w:lang w:eastAsia="ru-RU"/>
        </w:rPr>
      </w:pPr>
    </w:p>
    <w:p w:rsidR="007562C1" w:rsidRDefault="007562C1" w:rsidP="00507045">
      <w:pPr>
        <w:ind w:firstLine="698"/>
        <w:jc w:val="right"/>
        <w:rPr>
          <w:rFonts w:ascii="Arial" w:eastAsia="Times New Roman" w:hAnsi="Arial" w:cs="Arial"/>
          <w:b/>
          <w:bCs/>
          <w:color w:val="000000"/>
          <w:sz w:val="24"/>
          <w:szCs w:val="24"/>
          <w:lang w:eastAsia="ru-RU"/>
        </w:rPr>
      </w:pPr>
    </w:p>
    <w:p w:rsidR="007562C1" w:rsidRPr="00507045" w:rsidRDefault="007562C1" w:rsidP="00507045">
      <w:pPr>
        <w:ind w:firstLine="698"/>
        <w:jc w:val="right"/>
        <w:rPr>
          <w:rFonts w:ascii="Arial" w:eastAsia="Times New Roman" w:hAnsi="Arial" w:cs="Arial"/>
          <w:b/>
          <w:bCs/>
          <w:color w:val="000000"/>
          <w:sz w:val="24"/>
          <w:szCs w:val="24"/>
          <w:lang w:eastAsia="ru-RU"/>
        </w:rPr>
      </w:pPr>
    </w:p>
    <w:p w:rsidR="00507045" w:rsidRPr="00507045" w:rsidRDefault="00507045" w:rsidP="00507045">
      <w:pPr>
        <w:ind w:firstLine="698"/>
        <w:jc w:val="right"/>
        <w:rPr>
          <w:rFonts w:ascii="Arial" w:eastAsia="Times New Roman" w:hAnsi="Arial" w:cs="Arial"/>
          <w:color w:val="000000"/>
          <w:sz w:val="24"/>
          <w:szCs w:val="24"/>
          <w:lang w:eastAsia="ru-RU"/>
        </w:rPr>
      </w:pPr>
      <w:r w:rsidRPr="00507045">
        <w:rPr>
          <w:rFonts w:ascii="Arial" w:eastAsia="Times New Roman" w:hAnsi="Arial" w:cs="Arial"/>
          <w:b/>
          <w:bCs/>
          <w:color w:val="000000"/>
          <w:sz w:val="24"/>
          <w:szCs w:val="24"/>
          <w:lang w:eastAsia="ru-RU"/>
        </w:rPr>
        <w:lastRenderedPageBreak/>
        <w:t>Оборотная сторона</w:t>
      </w:r>
      <w:r w:rsidRPr="00507045">
        <w:rPr>
          <w:rFonts w:ascii="Arial" w:eastAsia="Times New Roman" w:hAnsi="Arial" w:cs="Arial"/>
          <w:b/>
          <w:bCs/>
          <w:color w:val="000000"/>
          <w:sz w:val="24"/>
          <w:szCs w:val="24"/>
          <w:lang w:eastAsia="ru-RU"/>
        </w:rPr>
        <w:br/>
        <w:t>специального разрешения</w:t>
      </w:r>
    </w:p>
    <w:bookmarkEnd w:id="26"/>
    <w:p w:rsidR="00507045" w:rsidRPr="00507045" w:rsidRDefault="00507045" w:rsidP="00507045">
      <w:pPr>
        <w:rPr>
          <w:rFonts w:ascii="Arial" w:eastAsia="Times New Roman" w:hAnsi="Arial" w:cs="Arial"/>
          <w:color w:val="000000"/>
          <w:sz w:val="24"/>
          <w:szCs w:val="24"/>
          <w:lang w:eastAsia="ru-RU"/>
        </w:rPr>
      </w:pPr>
    </w:p>
    <w:p w:rsidR="00507045" w:rsidRPr="00507045" w:rsidRDefault="00507045" w:rsidP="00507045">
      <w:pPr>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Сведения о перевозимых грузах:</w:t>
      </w:r>
    </w:p>
    <w:p w:rsidR="00507045" w:rsidRPr="00507045" w:rsidRDefault="00507045" w:rsidP="00507045">
      <w:pPr>
        <w:rPr>
          <w:rFonts w:ascii="Arial" w:eastAsia="Times New Roman" w:hAnsi="Arial" w:cs="Arial"/>
          <w:color w:val="000000"/>
          <w:sz w:val="24"/>
          <w:szCs w:val="24"/>
          <w:lang w:eastAsia="ru-RU"/>
        </w:rPr>
      </w:pPr>
    </w:p>
    <w:tbl>
      <w:tblPr>
        <w:tblW w:w="9884"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1127"/>
        <w:gridCol w:w="8757"/>
      </w:tblGrid>
      <w:tr w:rsidR="00507045" w:rsidRPr="00507045" w:rsidTr="007562C1">
        <w:trPr>
          <w:trHeight w:val="1255"/>
        </w:trPr>
        <w:tc>
          <w:tcPr>
            <w:tcW w:w="1127" w:type="dxa"/>
            <w:tcBorders>
              <w:top w:val="single" w:sz="4" w:space="0" w:color="auto"/>
              <w:bottom w:val="single" w:sz="4" w:space="0" w:color="auto"/>
              <w:right w:val="single" w:sz="4" w:space="0" w:color="auto"/>
            </w:tcBorders>
          </w:tcPr>
          <w:p w:rsidR="00507045" w:rsidRPr="00507045" w:rsidRDefault="00507045" w:rsidP="007562C1">
            <w:pPr>
              <w:pStyle w:val="a4"/>
              <w:jc w:val="center"/>
              <w:rPr>
                <w:rFonts w:ascii="Arial" w:eastAsia="Times New Roman" w:hAnsi="Arial" w:cs="Arial"/>
                <w:color w:val="000000"/>
              </w:rPr>
            </w:pPr>
            <w:r w:rsidRPr="00507045">
              <w:rPr>
                <w:rFonts w:ascii="Arial" w:eastAsia="Times New Roman" w:hAnsi="Arial" w:cs="Arial"/>
                <w:color w:val="000000"/>
              </w:rPr>
              <w:t xml:space="preserve">NN </w:t>
            </w:r>
            <w:proofErr w:type="gramStart"/>
            <w:r w:rsidRPr="00507045">
              <w:rPr>
                <w:rFonts w:ascii="Arial" w:eastAsia="Times New Roman" w:hAnsi="Arial" w:cs="Arial"/>
                <w:color w:val="000000"/>
              </w:rPr>
              <w:t>п</w:t>
            </w:r>
            <w:proofErr w:type="gramEnd"/>
            <w:r w:rsidRPr="00507045">
              <w:rPr>
                <w:rFonts w:ascii="Arial" w:eastAsia="Times New Roman" w:hAnsi="Arial" w:cs="Arial"/>
                <w:color w:val="000000"/>
              </w:rPr>
              <w:t>/п.</w:t>
            </w:r>
          </w:p>
        </w:tc>
        <w:tc>
          <w:tcPr>
            <w:tcW w:w="8757" w:type="dxa"/>
            <w:tcBorders>
              <w:top w:val="single" w:sz="4" w:space="0" w:color="auto"/>
              <w:left w:val="single" w:sz="4" w:space="0" w:color="auto"/>
              <w:bottom w:val="single" w:sz="4" w:space="0" w:color="auto"/>
            </w:tcBorders>
          </w:tcPr>
          <w:p w:rsidR="00507045" w:rsidRPr="00507045" w:rsidRDefault="00507045" w:rsidP="007562C1">
            <w:pPr>
              <w:pStyle w:val="a4"/>
              <w:jc w:val="center"/>
              <w:rPr>
                <w:rFonts w:ascii="Arial" w:eastAsia="Times New Roman" w:hAnsi="Arial" w:cs="Arial"/>
                <w:color w:val="000000"/>
              </w:rPr>
            </w:pPr>
            <w:r w:rsidRPr="00507045">
              <w:rPr>
                <w:rFonts w:ascii="Arial" w:eastAsia="Times New Roman" w:hAnsi="Arial" w:cs="Arial"/>
                <w:color w:val="000000"/>
              </w:rPr>
              <w:t>Описание груза</w:t>
            </w:r>
          </w:p>
          <w:p w:rsidR="00507045" w:rsidRPr="00507045" w:rsidRDefault="00507045" w:rsidP="007562C1">
            <w:pPr>
              <w:pStyle w:val="a4"/>
              <w:jc w:val="center"/>
              <w:rPr>
                <w:rFonts w:ascii="Arial" w:eastAsia="Times New Roman" w:hAnsi="Arial" w:cs="Arial"/>
                <w:color w:val="000000"/>
              </w:rPr>
            </w:pPr>
            <w:r w:rsidRPr="00507045">
              <w:rPr>
                <w:rFonts w:ascii="Arial" w:eastAsia="Times New Roman" w:hAnsi="Arial" w:cs="Arial"/>
                <w:color w:val="000000"/>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1" w:history="1">
              <w:r w:rsidRPr="00507045">
                <w:rPr>
                  <w:rFonts w:ascii="Arial" w:eastAsia="Times New Roman" w:hAnsi="Arial" w:cs="Arial"/>
                  <w:color w:val="000000"/>
                </w:rPr>
                <w:t>ДОПОГ</w:t>
              </w:r>
            </w:hyperlink>
            <w:r w:rsidRPr="00507045">
              <w:rPr>
                <w:rFonts w:ascii="Arial" w:eastAsia="Times New Roman" w:hAnsi="Arial" w:cs="Arial"/>
                <w:color w:val="000000"/>
              </w:rPr>
              <w:t>, класс (для веществ и изделий класса 1 - классификационный код, указанный в колонке 3b таблицы</w:t>
            </w:r>
            <w:proofErr w:type="gramStart"/>
            <w:r w:rsidRPr="00507045">
              <w:rPr>
                <w:rFonts w:ascii="Arial" w:eastAsia="Times New Roman" w:hAnsi="Arial" w:cs="Arial"/>
                <w:color w:val="000000"/>
              </w:rPr>
              <w:t xml:space="preserve"> А</w:t>
            </w:r>
            <w:proofErr w:type="gramEnd"/>
            <w:r w:rsidRPr="00507045">
              <w:rPr>
                <w:rFonts w:ascii="Arial" w:eastAsia="Times New Roman" w:hAnsi="Arial" w:cs="Arial"/>
                <w:color w:val="000000"/>
              </w:rPr>
              <w:t xml:space="preserve"> главы 2 части 3 ДОПОГ), группа упаковки</w:t>
            </w:r>
          </w:p>
        </w:tc>
      </w:tr>
      <w:tr w:rsidR="00507045" w:rsidRPr="00507045" w:rsidTr="007562C1">
        <w:trPr>
          <w:trHeight w:val="232"/>
        </w:trPr>
        <w:tc>
          <w:tcPr>
            <w:tcW w:w="1127" w:type="dxa"/>
            <w:tcBorders>
              <w:top w:val="single" w:sz="4" w:space="0" w:color="auto"/>
              <w:bottom w:val="single" w:sz="4" w:space="0" w:color="auto"/>
              <w:right w:val="single" w:sz="4" w:space="0" w:color="auto"/>
            </w:tcBorders>
          </w:tcPr>
          <w:p w:rsidR="00507045" w:rsidRPr="00507045" w:rsidRDefault="00507045" w:rsidP="007562C1">
            <w:pPr>
              <w:pStyle w:val="a4"/>
              <w:rPr>
                <w:rFonts w:ascii="Arial" w:eastAsia="Times New Roman" w:hAnsi="Arial" w:cs="Arial"/>
                <w:color w:val="000000"/>
              </w:rPr>
            </w:pPr>
          </w:p>
        </w:tc>
        <w:tc>
          <w:tcPr>
            <w:tcW w:w="8757"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tc>
      </w:tr>
    </w:tbl>
    <w:p w:rsidR="00507045" w:rsidRPr="00507045" w:rsidRDefault="00507045" w:rsidP="00507045">
      <w:pPr>
        <w:rPr>
          <w:rFonts w:ascii="Arial" w:eastAsia="Times New Roman" w:hAnsi="Arial" w:cs="Arial"/>
          <w:color w:val="000000"/>
          <w:sz w:val="24"/>
          <w:szCs w:val="24"/>
          <w:lang w:eastAsia="ru-RU"/>
        </w:rPr>
      </w:pPr>
    </w:p>
    <w:p w:rsidR="00507045" w:rsidRPr="00507045" w:rsidRDefault="00507045" w:rsidP="00507045">
      <w:pPr>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Сведения о маршрутах перевозки:</w:t>
      </w:r>
    </w:p>
    <w:p w:rsidR="00507045" w:rsidRPr="00507045" w:rsidRDefault="00507045" w:rsidP="00507045">
      <w:pPr>
        <w:rPr>
          <w:rFonts w:ascii="Arial" w:eastAsia="Times New Roman" w:hAnsi="Arial" w:cs="Arial"/>
          <w:color w:val="000000"/>
          <w:sz w:val="24"/>
          <w:szCs w:val="24"/>
          <w:lang w:eastAsia="ru-RU"/>
        </w:rPr>
      </w:pPr>
    </w:p>
    <w:tbl>
      <w:tblPr>
        <w:tblW w:w="10106"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073"/>
        <w:gridCol w:w="5182"/>
      </w:tblGrid>
      <w:tr w:rsidR="00507045" w:rsidRPr="00507045" w:rsidTr="007562C1">
        <w:trPr>
          <w:trHeight w:val="1868"/>
        </w:trPr>
        <w:tc>
          <w:tcPr>
            <w:tcW w:w="851" w:type="dxa"/>
            <w:tcBorders>
              <w:top w:val="single" w:sz="4" w:space="0" w:color="auto"/>
              <w:bottom w:val="single" w:sz="4" w:space="0" w:color="auto"/>
              <w:right w:val="single" w:sz="4" w:space="0" w:color="auto"/>
            </w:tcBorders>
          </w:tcPr>
          <w:p w:rsidR="00507045" w:rsidRPr="00507045" w:rsidRDefault="00507045" w:rsidP="007562C1">
            <w:pPr>
              <w:pStyle w:val="a4"/>
              <w:jc w:val="center"/>
              <w:rPr>
                <w:rFonts w:ascii="Arial" w:eastAsia="Times New Roman" w:hAnsi="Arial" w:cs="Arial"/>
                <w:color w:val="000000"/>
              </w:rPr>
            </w:pPr>
            <w:r w:rsidRPr="00507045">
              <w:rPr>
                <w:rFonts w:ascii="Arial" w:eastAsia="Times New Roman" w:hAnsi="Arial" w:cs="Arial"/>
                <w:color w:val="000000"/>
              </w:rPr>
              <w:t xml:space="preserve">NN </w:t>
            </w:r>
            <w:proofErr w:type="gramStart"/>
            <w:r w:rsidRPr="00507045">
              <w:rPr>
                <w:rFonts w:ascii="Arial" w:eastAsia="Times New Roman" w:hAnsi="Arial" w:cs="Arial"/>
                <w:color w:val="000000"/>
              </w:rPr>
              <w:t>п</w:t>
            </w:r>
            <w:proofErr w:type="gramEnd"/>
            <w:r w:rsidRPr="00507045">
              <w:rPr>
                <w:rFonts w:ascii="Arial" w:eastAsia="Times New Roman" w:hAnsi="Arial" w:cs="Arial"/>
                <w:color w:val="000000"/>
              </w:rPr>
              <w:t>/п.</w:t>
            </w:r>
          </w:p>
        </w:tc>
        <w:tc>
          <w:tcPr>
            <w:tcW w:w="4073" w:type="dxa"/>
            <w:tcBorders>
              <w:top w:val="single" w:sz="4" w:space="0" w:color="auto"/>
              <w:left w:val="single" w:sz="4" w:space="0" w:color="auto"/>
              <w:bottom w:val="single" w:sz="4" w:space="0" w:color="auto"/>
              <w:right w:val="single" w:sz="4" w:space="0" w:color="auto"/>
            </w:tcBorders>
          </w:tcPr>
          <w:p w:rsidR="00507045" w:rsidRPr="00507045" w:rsidRDefault="00507045" w:rsidP="007562C1">
            <w:pPr>
              <w:pStyle w:val="a4"/>
              <w:jc w:val="center"/>
              <w:rPr>
                <w:rFonts w:ascii="Arial" w:eastAsia="Times New Roman" w:hAnsi="Arial" w:cs="Arial"/>
                <w:color w:val="000000"/>
              </w:rPr>
            </w:pPr>
            <w:r w:rsidRPr="00507045">
              <w:rPr>
                <w:rFonts w:ascii="Arial" w:eastAsia="Times New Roman" w:hAnsi="Arial" w:cs="Arial"/>
                <w:color w:val="000000"/>
              </w:rPr>
              <w:t>Адреса мест погрузки, разгрузки, стоянок и заправок топливом транспортных средств</w:t>
            </w:r>
          </w:p>
          <w:p w:rsidR="00507045" w:rsidRPr="00507045" w:rsidRDefault="00507045" w:rsidP="007562C1">
            <w:pPr>
              <w:pStyle w:val="a4"/>
              <w:jc w:val="center"/>
              <w:rPr>
                <w:rFonts w:ascii="Arial" w:eastAsia="Times New Roman" w:hAnsi="Arial" w:cs="Arial"/>
                <w:color w:val="000000"/>
              </w:rPr>
            </w:pPr>
            <w:r w:rsidRPr="00507045">
              <w:rPr>
                <w:rFonts w:ascii="Arial" w:eastAsia="Times New Roman" w:hAnsi="Arial" w:cs="Arial"/>
                <w:color w:val="000000"/>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tcBorders>
          </w:tcPr>
          <w:p w:rsidR="00507045" w:rsidRPr="00507045" w:rsidRDefault="00507045" w:rsidP="007562C1">
            <w:pPr>
              <w:pStyle w:val="a4"/>
              <w:jc w:val="center"/>
              <w:rPr>
                <w:rFonts w:ascii="Arial" w:eastAsia="Times New Roman" w:hAnsi="Arial" w:cs="Arial"/>
                <w:color w:val="000000"/>
              </w:rPr>
            </w:pPr>
            <w:r w:rsidRPr="00507045">
              <w:rPr>
                <w:rFonts w:ascii="Arial" w:eastAsia="Times New Roman" w:hAnsi="Arial" w:cs="Arial"/>
                <w:color w:val="000000"/>
              </w:rPr>
              <w:t>Описание маршрута перевозок</w:t>
            </w:r>
          </w:p>
          <w:p w:rsidR="00507045" w:rsidRPr="00507045" w:rsidRDefault="00507045" w:rsidP="007562C1">
            <w:pPr>
              <w:pStyle w:val="a4"/>
              <w:jc w:val="center"/>
              <w:rPr>
                <w:rFonts w:ascii="Arial" w:eastAsia="Times New Roman" w:hAnsi="Arial" w:cs="Arial"/>
                <w:color w:val="000000"/>
              </w:rPr>
            </w:pPr>
            <w:r w:rsidRPr="00507045">
              <w:rPr>
                <w:rFonts w:ascii="Arial" w:eastAsia="Times New Roman" w:hAnsi="Arial" w:cs="Arial"/>
                <w:color w:val="000000"/>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507045" w:rsidRPr="00507045" w:rsidTr="007562C1">
        <w:trPr>
          <w:trHeight w:val="262"/>
        </w:trPr>
        <w:tc>
          <w:tcPr>
            <w:tcW w:w="851" w:type="dxa"/>
            <w:tcBorders>
              <w:top w:val="single" w:sz="4" w:space="0" w:color="auto"/>
              <w:bottom w:val="single" w:sz="4" w:space="0" w:color="auto"/>
              <w:right w:val="single" w:sz="4" w:space="0" w:color="auto"/>
            </w:tcBorders>
          </w:tcPr>
          <w:p w:rsidR="00507045" w:rsidRPr="00507045" w:rsidRDefault="00507045" w:rsidP="007562C1">
            <w:pPr>
              <w:pStyle w:val="a4"/>
              <w:rPr>
                <w:rFonts w:ascii="Arial" w:eastAsia="Times New Roman" w:hAnsi="Arial" w:cs="Arial"/>
                <w:color w:val="000000"/>
              </w:rPr>
            </w:pPr>
          </w:p>
        </w:tc>
        <w:tc>
          <w:tcPr>
            <w:tcW w:w="4073" w:type="dxa"/>
            <w:tcBorders>
              <w:top w:val="single" w:sz="4" w:space="0" w:color="auto"/>
              <w:left w:val="single" w:sz="4" w:space="0" w:color="auto"/>
              <w:bottom w:val="single" w:sz="4" w:space="0" w:color="auto"/>
              <w:right w:val="single" w:sz="4" w:space="0" w:color="auto"/>
            </w:tcBorders>
          </w:tcPr>
          <w:p w:rsidR="00507045" w:rsidRPr="00507045" w:rsidRDefault="00507045" w:rsidP="007562C1">
            <w:pPr>
              <w:pStyle w:val="a4"/>
              <w:rPr>
                <w:rFonts w:ascii="Arial" w:eastAsia="Times New Roman" w:hAnsi="Arial" w:cs="Arial"/>
                <w:color w:val="000000"/>
              </w:rPr>
            </w:pPr>
          </w:p>
        </w:tc>
        <w:tc>
          <w:tcPr>
            <w:tcW w:w="5182" w:type="dxa"/>
            <w:tcBorders>
              <w:top w:val="single" w:sz="4" w:space="0" w:color="auto"/>
              <w:left w:val="single" w:sz="4" w:space="0" w:color="auto"/>
              <w:bottom w:val="single" w:sz="4" w:space="0" w:color="auto"/>
            </w:tcBorders>
          </w:tcPr>
          <w:p w:rsidR="00507045" w:rsidRPr="00507045" w:rsidRDefault="00507045" w:rsidP="007562C1">
            <w:pPr>
              <w:pStyle w:val="a4"/>
              <w:rPr>
                <w:rFonts w:ascii="Arial" w:eastAsia="Times New Roman" w:hAnsi="Arial" w:cs="Arial"/>
                <w:color w:val="000000"/>
              </w:rPr>
            </w:pPr>
          </w:p>
        </w:tc>
      </w:tr>
    </w:tbl>
    <w:p w:rsidR="00507045" w:rsidRDefault="00507045" w:rsidP="00507045">
      <w:pPr>
        <w:rPr>
          <w:rFonts w:ascii="Arial" w:eastAsia="Times New Roman" w:hAnsi="Arial" w:cs="Arial"/>
          <w:color w:val="000000"/>
          <w:sz w:val="24"/>
          <w:szCs w:val="24"/>
          <w:lang w:eastAsia="ru-RU"/>
        </w:rPr>
      </w:pPr>
    </w:p>
    <w:p w:rsidR="00507045" w:rsidRDefault="00507045" w:rsidP="00507045">
      <w:pPr>
        <w:rPr>
          <w:rFonts w:ascii="Arial" w:eastAsia="Times New Roman" w:hAnsi="Arial" w:cs="Arial"/>
          <w:color w:val="000000"/>
          <w:sz w:val="24"/>
          <w:szCs w:val="24"/>
          <w:lang w:eastAsia="ru-RU"/>
        </w:rPr>
      </w:pPr>
    </w:p>
    <w:p w:rsidR="00507045" w:rsidRDefault="00507045" w:rsidP="00507045">
      <w:pPr>
        <w:rPr>
          <w:rFonts w:ascii="Arial" w:eastAsia="Times New Roman" w:hAnsi="Arial" w:cs="Arial"/>
          <w:color w:val="000000"/>
          <w:sz w:val="24"/>
          <w:szCs w:val="24"/>
          <w:lang w:eastAsia="ru-RU"/>
        </w:rPr>
      </w:pPr>
    </w:p>
    <w:p w:rsidR="00507045" w:rsidRDefault="00507045" w:rsidP="00507045">
      <w:pPr>
        <w:rPr>
          <w:rFonts w:ascii="Arial" w:eastAsia="Times New Roman" w:hAnsi="Arial" w:cs="Arial"/>
          <w:color w:val="000000"/>
          <w:sz w:val="24"/>
          <w:szCs w:val="24"/>
          <w:lang w:eastAsia="ru-RU"/>
        </w:rPr>
      </w:pPr>
    </w:p>
    <w:p w:rsidR="00507045" w:rsidRDefault="00507045" w:rsidP="00507045">
      <w:pPr>
        <w:rPr>
          <w:rFonts w:ascii="Arial" w:eastAsia="Times New Roman" w:hAnsi="Arial" w:cs="Arial"/>
          <w:color w:val="000000"/>
          <w:sz w:val="24"/>
          <w:szCs w:val="24"/>
          <w:lang w:eastAsia="ru-RU"/>
        </w:rPr>
      </w:pPr>
    </w:p>
    <w:p w:rsidR="007562C1" w:rsidRDefault="007562C1" w:rsidP="00507045">
      <w:pPr>
        <w:rPr>
          <w:rFonts w:ascii="Arial" w:eastAsia="Times New Roman" w:hAnsi="Arial" w:cs="Arial"/>
          <w:color w:val="000000"/>
          <w:sz w:val="24"/>
          <w:szCs w:val="24"/>
          <w:lang w:eastAsia="ru-RU"/>
        </w:rPr>
      </w:pPr>
    </w:p>
    <w:p w:rsidR="007562C1" w:rsidRDefault="007562C1" w:rsidP="00507045">
      <w:pPr>
        <w:rPr>
          <w:rFonts w:ascii="Arial" w:eastAsia="Times New Roman" w:hAnsi="Arial" w:cs="Arial"/>
          <w:color w:val="000000"/>
          <w:sz w:val="24"/>
          <w:szCs w:val="24"/>
          <w:lang w:eastAsia="ru-RU"/>
        </w:rPr>
      </w:pPr>
    </w:p>
    <w:p w:rsidR="007562C1" w:rsidRDefault="007562C1" w:rsidP="00507045">
      <w:pPr>
        <w:rPr>
          <w:rFonts w:ascii="Arial" w:eastAsia="Times New Roman" w:hAnsi="Arial" w:cs="Arial"/>
          <w:color w:val="000000"/>
          <w:sz w:val="24"/>
          <w:szCs w:val="24"/>
          <w:lang w:eastAsia="ru-RU"/>
        </w:rPr>
      </w:pPr>
    </w:p>
    <w:p w:rsidR="007562C1" w:rsidRDefault="007562C1" w:rsidP="00507045">
      <w:pPr>
        <w:rPr>
          <w:rFonts w:ascii="Arial" w:eastAsia="Times New Roman" w:hAnsi="Arial" w:cs="Arial"/>
          <w:color w:val="000000"/>
          <w:sz w:val="24"/>
          <w:szCs w:val="24"/>
          <w:lang w:eastAsia="ru-RU"/>
        </w:rPr>
      </w:pPr>
    </w:p>
    <w:p w:rsidR="007562C1" w:rsidRDefault="007562C1" w:rsidP="00507045">
      <w:pPr>
        <w:rPr>
          <w:rFonts w:ascii="Arial" w:eastAsia="Times New Roman" w:hAnsi="Arial" w:cs="Arial"/>
          <w:color w:val="000000"/>
          <w:sz w:val="24"/>
          <w:szCs w:val="24"/>
          <w:lang w:eastAsia="ru-RU"/>
        </w:rPr>
      </w:pPr>
    </w:p>
    <w:p w:rsidR="007562C1" w:rsidRDefault="007562C1" w:rsidP="00507045">
      <w:pPr>
        <w:rPr>
          <w:rFonts w:ascii="Arial" w:eastAsia="Times New Roman" w:hAnsi="Arial" w:cs="Arial"/>
          <w:color w:val="000000"/>
          <w:sz w:val="24"/>
          <w:szCs w:val="24"/>
          <w:lang w:eastAsia="ru-RU"/>
        </w:rPr>
      </w:pPr>
    </w:p>
    <w:p w:rsidR="007562C1" w:rsidRDefault="007562C1" w:rsidP="00507045">
      <w:pPr>
        <w:rPr>
          <w:rFonts w:ascii="Arial" w:eastAsia="Times New Roman" w:hAnsi="Arial" w:cs="Arial"/>
          <w:color w:val="000000"/>
          <w:sz w:val="24"/>
          <w:szCs w:val="24"/>
          <w:lang w:eastAsia="ru-RU"/>
        </w:rPr>
      </w:pPr>
    </w:p>
    <w:p w:rsidR="007562C1" w:rsidRDefault="007562C1" w:rsidP="00507045">
      <w:pPr>
        <w:rPr>
          <w:rFonts w:ascii="Arial" w:eastAsia="Times New Roman" w:hAnsi="Arial" w:cs="Arial"/>
          <w:color w:val="000000"/>
          <w:sz w:val="24"/>
          <w:szCs w:val="24"/>
          <w:lang w:eastAsia="ru-RU"/>
        </w:rPr>
      </w:pPr>
    </w:p>
    <w:p w:rsidR="00507045" w:rsidRDefault="00507045" w:rsidP="00507045">
      <w:pPr>
        <w:rPr>
          <w:rFonts w:ascii="Arial" w:eastAsia="Times New Roman" w:hAnsi="Arial" w:cs="Arial"/>
          <w:color w:val="000000"/>
          <w:sz w:val="24"/>
          <w:szCs w:val="24"/>
          <w:lang w:eastAsia="ru-RU"/>
        </w:rPr>
      </w:pPr>
    </w:p>
    <w:p w:rsidR="00507045" w:rsidRDefault="00507045" w:rsidP="00507045">
      <w:pPr>
        <w:rPr>
          <w:rFonts w:ascii="Arial" w:eastAsia="Times New Roman" w:hAnsi="Arial" w:cs="Arial"/>
          <w:color w:val="000000"/>
          <w:sz w:val="24"/>
          <w:szCs w:val="24"/>
          <w:lang w:eastAsia="ru-RU"/>
        </w:rPr>
      </w:pPr>
    </w:p>
    <w:p w:rsidR="007562C1" w:rsidRPr="00507045" w:rsidRDefault="007562C1" w:rsidP="007562C1">
      <w:pPr>
        <w:jc w:val="right"/>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lastRenderedPageBreak/>
        <w:t>Приложение № 3</w:t>
      </w:r>
    </w:p>
    <w:p w:rsidR="007562C1" w:rsidRPr="00507045" w:rsidRDefault="007562C1" w:rsidP="007562C1">
      <w:pPr>
        <w:jc w:val="right"/>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к Административному регламенту предоставления муниципальной услуги «Выдача специального разрешения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пользования местного</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значения в границах муниципального образования</w:t>
      </w:r>
      <w:r w:rsidRPr="00507045">
        <w:rPr>
          <w:rFonts w:ascii="Arial" w:eastAsia="Times New Roman" w:hAnsi="Arial" w:cs="Arial"/>
          <w:b/>
          <w:bCs/>
          <w:color w:val="000000"/>
          <w:sz w:val="24"/>
          <w:szCs w:val="24"/>
          <w:lang w:eastAsia="ru-RU"/>
        </w:rPr>
        <w:t> </w:t>
      </w:r>
      <w:r w:rsidRPr="00507045">
        <w:rPr>
          <w:rFonts w:ascii="Arial" w:eastAsia="Times New Roman" w:hAnsi="Arial" w:cs="Arial"/>
          <w:color w:val="000000"/>
          <w:sz w:val="24"/>
          <w:szCs w:val="24"/>
          <w:lang w:eastAsia="ru-RU"/>
        </w:rPr>
        <w:t>Уральский сельсовет Первомайского района Оренбургской области»</w:t>
      </w:r>
    </w:p>
    <w:p w:rsidR="00507045" w:rsidRPr="00507045" w:rsidRDefault="000F63A5" w:rsidP="000F63A5">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Вид сбоку</w:t>
      </w:r>
    </w:p>
    <w:p w:rsidR="00507045" w:rsidRDefault="007562C1" w:rsidP="00507045">
      <w:pPr>
        <w:spacing w:after="0" w:line="240" w:lineRule="auto"/>
        <w:jc w:val="center"/>
        <w:rPr>
          <w:rFonts w:ascii="Arial" w:eastAsia="Times New Roman" w:hAnsi="Arial" w:cs="Arial"/>
          <w:color w:val="000000"/>
          <w:sz w:val="24"/>
          <w:szCs w:val="24"/>
          <w:lang w:eastAsia="ru-RU"/>
        </w:rPr>
      </w:pPr>
      <w:r w:rsidRPr="007562C1">
        <w:rPr>
          <w:rFonts w:ascii="Arial" w:eastAsia="Times New Roman" w:hAnsi="Arial" w:cs="Arial"/>
          <w:color w:val="000000"/>
          <w:sz w:val="24"/>
          <w:szCs w:val="24"/>
          <w:lang w:eastAsia="ru-RU"/>
        </w:rPr>
        <w:drawing>
          <wp:inline distT="0" distB="0" distL="0" distR="0">
            <wp:extent cx="5856790" cy="273177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0E700000000.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29038" cy="2765469"/>
                    </a:xfrm>
                    <a:prstGeom prst="rect">
                      <a:avLst/>
                    </a:prstGeom>
                  </pic:spPr>
                </pic:pic>
              </a:graphicData>
            </a:graphic>
          </wp:inline>
        </w:drawing>
      </w:r>
    </w:p>
    <w:p w:rsidR="007562C1" w:rsidRDefault="007562C1" w:rsidP="00507045">
      <w:pPr>
        <w:spacing w:after="0" w:line="240" w:lineRule="auto"/>
        <w:jc w:val="center"/>
        <w:rPr>
          <w:rFonts w:ascii="Arial" w:eastAsia="Times New Roman" w:hAnsi="Arial" w:cs="Arial"/>
          <w:color w:val="000000"/>
          <w:sz w:val="24"/>
          <w:szCs w:val="24"/>
          <w:lang w:eastAsia="ru-RU"/>
        </w:rPr>
      </w:pPr>
    </w:p>
    <w:p w:rsidR="007562C1" w:rsidRDefault="007562C1" w:rsidP="00507045">
      <w:pPr>
        <w:spacing w:after="0" w:line="240" w:lineRule="auto"/>
        <w:jc w:val="center"/>
        <w:rPr>
          <w:rFonts w:ascii="Arial" w:eastAsia="Times New Roman" w:hAnsi="Arial" w:cs="Arial"/>
          <w:color w:val="000000"/>
          <w:sz w:val="24"/>
          <w:szCs w:val="24"/>
          <w:lang w:eastAsia="ru-RU"/>
        </w:rPr>
      </w:pPr>
    </w:p>
    <w:p w:rsidR="007562C1" w:rsidRPr="00507045" w:rsidRDefault="007562C1" w:rsidP="007562C1">
      <w:pPr>
        <w:spacing w:after="0" w:line="240" w:lineRule="auto"/>
        <w:rPr>
          <w:rFonts w:ascii="Arial" w:eastAsia="Times New Roman" w:hAnsi="Arial" w:cs="Arial"/>
          <w:color w:val="000000"/>
          <w:sz w:val="24"/>
          <w:szCs w:val="24"/>
          <w:lang w:eastAsia="ru-RU"/>
        </w:rPr>
      </w:pPr>
      <w:r w:rsidRPr="00507045">
        <w:rPr>
          <w:rFonts w:ascii="Arial" w:eastAsia="Times New Roman" w:hAnsi="Arial" w:cs="Arial"/>
          <w:color w:val="000000"/>
          <w:sz w:val="24"/>
          <w:szCs w:val="24"/>
          <w:lang w:eastAsia="ru-RU"/>
        </w:rPr>
        <w:t>Вид сзади</w:t>
      </w:r>
    </w:p>
    <w:p w:rsidR="007562C1" w:rsidRDefault="007562C1" w:rsidP="00507045">
      <w:pPr>
        <w:spacing w:after="0" w:line="240" w:lineRule="auto"/>
        <w:jc w:val="center"/>
        <w:rPr>
          <w:rFonts w:ascii="Arial" w:eastAsia="Times New Roman" w:hAnsi="Arial" w:cs="Arial"/>
          <w:color w:val="000000"/>
          <w:sz w:val="24"/>
          <w:szCs w:val="24"/>
          <w:lang w:eastAsia="ru-RU"/>
        </w:rPr>
      </w:pPr>
    </w:p>
    <w:p w:rsidR="007562C1" w:rsidRDefault="007562C1" w:rsidP="00507045">
      <w:pPr>
        <w:spacing w:after="0" w:line="240" w:lineRule="auto"/>
        <w:jc w:val="center"/>
        <w:rPr>
          <w:rFonts w:ascii="Arial" w:eastAsia="Times New Roman" w:hAnsi="Arial" w:cs="Arial"/>
          <w:color w:val="000000"/>
          <w:sz w:val="24"/>
          <w:szCs w:val="24"/>
          <w:lang w:eastAsia="ru-RU"/>
        </w:rPr>
      </w:pPr>
    </w:p>
    <w:p w:rsidR="007562C1" w:rsidRDefault="007562C1" w:rsidP="00507045">
      <w:pPr>
        <w:spacing w:after="0" w:line="240" w:lineRule="auto"/>
        <w:jc w:val="center"/>
        <w:rPr>
          <w:rFonts w:ascii="Arial" w:eastAsia="Times New Roman" w:hAnsi="Arial" w:cs="Arial"/>
          <w:color w:val="000000"/>
          <w:sz w:val="24"/>
          <w:szCs w:val="24"/>
          <w:lang w:eastAsia="ru-RU"/>
        </w:rPr>
      </w:pPr>
    </w:p>
    <w:p w:rsidR="007562C1" w:rsidRDefault="007562C1" w:rsidP="00507045">
      <w:pPr>
        <w:spacing w:after="0" w:line="240" w:lineRule="auto"/>
        <w:jc w:val="center"/>
        <w:rPr>
          <w:rFonts w:ascii="Arial" w:eastAsia="Times New Roman" w:hAnsi="Arial" w:cs="Arial"/>
          <w:color w:val="000000"/>
          <w:sz w:val="24"/>
          <w:szCs w:val="24"/>
          <w:lang w:eastAsia="ru-RU"/>
        </w:rPr>
      </w:pPr>
      <w:r w:rsidRPr="007562C1">
        <w:rPr>
          <w:rFonts w:ascii="Arial" w:eastAsia="Times New Roman" w:hAnsi="Arial" w:cs="Arial"/>
          <w:color w:val="000000"/>
          <w:sz w:val="24"/>
          <w:szCs w:val="24"/>
          <w:lang w:eastAsia="ru-RU"/>
        </w:rPr>
        <w:drawing>
          <wp:inline distT="0" distB="0" distL="0" distR="0">
            <wp:extent cx="2324100" cy="2324108"/>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0E900000000.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354823" cy="2354831"/>
                    </a:xfrm>
                    <a:prstGeom prst="rect">
                      <a:avLst/>
                    </a:prstGeom>
                  </pic:spPr>
                </pic:pic>
              </a:graphicData>
            </a:graphic>
          </wp:inline>
        </w:drawing>
      </w:r>
    </w:p>
    <w:p w:rsidR="007562C1" w:rsidRDefault="007562C1" w:rsidP="00507045">
      <w:pPr>
        <w:spacing w:after="0" w:line="240" w:lineRule="auto"/>
        <w:jc w:val="center"/>
        <w:rPr>
          <w:rFonts w:ascii="Arial" w:eastAsia="Times New Roman" w:hAnsi="Arial" w:cs="Arial"/>
          <w:color w:val="000000"/>
          <w:sz w:val="24"/>
          <w:szCs w:val="24"/>
          <w:lang w:eastAsia="ru-RU"/>
        </w:rPr>
      </w:pPr>
    </w:p>
    <w:p w:rsidR="007562C1" w:rsidRDefault="007562C1" w:rsidP="00507045">
      <w:pPr>
        <w:spacing w:after="0" w:line="240" w:lineRule="auto"/>
        <w:jc w:val="center"/>
        <w:rPr>
          <w:rFonts w:ascii="Arial" w:eastAsia="Times New Roman" w:hAnsi="Arial" w:cs="Arial"/>
          <w:color w:val="000000"/>
          <w:sz w:val="24"/>
          <w:szCs w:val="24"/>
          <w:lang w:eastAsia="ru-RU"/>
        </w:rPr>
      </w:pPr>
    </w:p>
    <w:p w:rsidR="000F63A5" w:rsidRDefault="000F63A5" w:rsidP="00507045">
      <w:pPr>
        <w:spacing w:after="0" w:line="240" w:lineRule="auto"/>
        <w:jc w:val="center"/>
        <w:rPr>
          <w:rFonts w:ascii="Arial" w:eastAsia="Times New Roman" w:hAnsi="Arial" w:cs="Arial"/>
          <w:color w:val="000000"/>
          <w:sz w:val="24"/>
          <w:szCs w:val="24"/>
          <w:lang w:eastAsia="ru-RU"/>
        </w:rPr>
      </w:pPr>
    </w:p>
    <w:p w:rsidR="000F63A5" w:rsidRDefault="000F63A5" w:rsidP="00507045">
      <w:pPr>
        <w:spacing w:after="0" w:line="240" w:lineRule="auto"/>
        <w:jc w:val="center"/>
        <w:rPr>
          <w:rFonts w:ascii="Arial" w:eastAsia="Times New Roman" w:hAnsi="Arial" w:cs="Arial"/>
          <w:color w:val="000000"/>
          <w:sz w:val="24"/>
          <w:szCs w:val="24"/>
          <w:lang w:eastAsia="ru-RU"/>
        </w:rPr>
      </w:pPr>
    </w:p>
    <w:p w:rsidR="007562C1" w:rsidRPr="00507045" w:rsidRDefault="007562C1" w:rsidP="00507045">
      <w:pPr>
        <w:spacing w:after="0" w:line="240" w:lineRule="auto"/>
        <w:jc w:val="center"/>
        <w:rPr>
          <w:rFonts w:ascii="Arial" w:eastAsia="Times New Roman" w:hAnsi="Arial" w:cs="Arial"/>
          <w:color w:val="000000"/>
          <w:sz w:val="24"/>
          <w:szCs w:val="24"/>
          <w:lang w:eastAsia="ru-RU"/>
        </w:rPr>
      </w:pPr>
    </w:p>
    <w:p w:rsidR="00507045" w:rsidRPr="00507045" w:rsidRDefault="00507045" w:rsidP="00507045">
      <w:pPr>
        <w:rPr>
          <w:rFonts w:ascii="Arial" w:hAnsi="Arial" w:cs="Arial"/>
          <w:sz w:val="24"/>
          <w:szCs w:val="24"/>
        </w:rPr>
      </w:pPr>
    </w:p>
    <w:p w:rsidR="00507045" w:rsidRPr="00507045" w:rsidRDefault="00507045">
      <w:pPr>
        <w:rPr>
          <w:rFonts w:ascii="Arial" w:hAnsi="Arial" w:cs="Arial"/>
          <w:sz w:val="24"/>
          <w:szCs w:val="24"/>
        </w:rPr>
      </w:pPr>
    </w:p>
    <w:sectPr w:rsidR="00507045" w:rsidRPr="00507045" w:rsidSect="00D71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045"/>
    <w:rsid w:val="000F63A5"/>
    <w:rsid w:val="001D7376"/>
    <w:rsid w:val="00507045"/>
    <w:rsid w:val="0070610C"/>
    <w:rsid w:val="007562C1"/>
    <w:rsid w:val="00841B80"/>
    <w:rsid w:val="00863225"/>
    <w:rsid w:val="008F6655"/>
    <w:rsid w:val="00D719ED"/>
    <w:rsid w:val="00EF2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045"/>
    <w:pPr>
      <w:spacing w:after="160" w:line="259" w:lineRule="auto"/>
    </w:pPr>
  </w:style>
  <w:style w:type="paragraph" w:styleId="1">
    <w:name w:val="heading 1"/>
    <w:basedOn w:val="a"/>
    <w:next w:val="a"/>
    <w:link w:val="10"/>
    <w:uiPriority w:val="9"/>
    <w:qFormat/>
    <w:rsid w:val="005070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070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04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50704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507045"/>
    <w:rPr>
      <w:color w:val="0000FF"/>
      <w:u w:val="single"/>
    </w:rPr>
  </w:style>
  <w:style w:type="paragraph" w:customStyle="1" w:styleId="s1">
    <w:name w:val="s_1"/>
    <w:basedOn w:val="a"/>
    <w:rsid w:val="00507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рмальный (таблица)"/>
    <w:basedOn w:val="a"/>
    <w:next w:val="a"/>
    <w:uiPriority w:val="99"/>
    <w:rsid w:val="0050704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50704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6">
    <w:name w:val="Table Grid"/>
    <w:basedOn w:val="a1"/>
    <w:uiPriority w:val="39"/>
    <w:rsid w:val="00507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070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045"/>
    <w:rPr>
      <w:rFonts w:ascii="Tahoma" w:hAnsi="Tahoma" w:cs="Tahoma"/>
      <w:sz w:val="16"/>
      <w:szCs w:val="16"/>
    </w:rPr>
  </w:style>
  <w:style w:type="paragraph" w:styleId="a9">
    <w:name w:val="No Spacing"/>
    <w:uiPriority w:val="1"/>
    <w:qFormat/>
    <w:rsid w:val="00507045"/>
    <w:pPr>
      <w:spacing w:after="0" w:line="240" w:lineRule="auto"/>
    </w:pPr>
    <w:rPr>
      <w:rFonts w:eastAsiaTheme="minorEastAsia"/>
      <w:lang w:eastAsia="ru-RU"/>
    </w:rPr>
  </w:style>
  <w:style w:type="paragraph" w:customStyle="1" w:styleId="ConsPlusTitle">
    <w:name w:val="ConsPlusTitle"/>
    <w:uiPriority w:val="99"/>
    <w:rsid w:val="0050704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login.consultant.ru/link/?req=doc&amp;base=LAW&amp;n=414748&amp;date=25.05.2022&amp;dst=122&amp;field=134"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internet.garant.ru/document/redirect/2540625/0" TargetMode="External"/><Relationship Id="rId7" Type="http://schemas.openxmlformats.org/officeDocument/2006/relationships/hyperlink" Target="https://xn--90adear.xn--p1ai/r/56/divisions/2512" TargetMode="External"/><Relationship Id="rId12" Type="http://schemas.openxmlformats.org/officeDocument/2006/relationships/hyperlink" Target="https://login.consultant.ru/link/?req=doc&amp;base=LAW&amp;n=414890&amp;date=25.05.2022&amp;dst=5505&amp;field=134"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xn--80aqdce2ajm8f.xn----7sbbfougbcftudjcrjn.xn--p1ai/admin/login.html"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image" Target="media/image2.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muob.ru/aktualno/npa/postanovleniya/o/1267712.html"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10519</Words>
  <Characters>59963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Уральский</dc:creator>
  <cp:keywords/>
  <dc:description/>
  <cp:lastModifiedBy>Уральский</cp:lastModifiedBy>
  <cp:revision>3</cp:revision>
  <dcterms:created xsi:type="dcterms:W3CDTF">2022-08-09T05:09:00Z</dcterms:created>
  <dcterms:modified xsi:type="dcterms:W3CDTF">2022-08-09T05:53:00Z</dcterms:modified>
</cp:coreProperties>
</file>